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6"/>
        <w:gridCol w:w="7063"/>
      </w:tblGrid>
      <w:tr w:rsidRPr="00DD6555" w:rsidR="00DD6555" w:rsidTr="1E8985C4" w14:paraId="18E00E8D" w14:textId="77777777">
        <w:trPr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D6555" w:rsidR="00EF089D" w:rsidP="00F776D5" w:rsidRDefault="00EF089D" w14:paraId="081D0E5A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ASIGNATURAS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D6555" w:rsidR="00EF089D" w:rsidP="00EF089D" w:rsidRDefault="00EF089D" w14:paraId="5DBC38E8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MATERIALES</w:t>
            </w:r>
          </w:p>
        </w:tc>
      </w:tr>
      <w:tr w:rsidRPr="00DD6555" w:rsidR="00DD6555" w:rsidTr="1E8985C4" w14:paraId="37BCC734" w14:textId="77777777">
        <w:trPr>
          <w:trHeight w:val="724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DD6555" w:rsidR="00C51EDB" w:rsidP="713AE826" w:rsidRDefault="00C51EDB" w14:paraId="602D8691" w14:textId="0B91B05D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713AE826" w:rsidR="00C51ED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LENGUAJE Y COMUNICACIÓN 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C51EDB" w:rsidP="00BA5273" w:rsidRDefault="00C51EDB" w14:paraId="09CD3DFA" w14:textId="77777777">
            <w:pPr>
              <w:ind w:left="70"/>
              <w:jc w:val="both"/>
              <w:rPr>
                <w:rFonts w:ascii="Arial Narrow" w:hAnsi="Arial Narrow" w:cstheme="minorHAnsi"/>
                <w:b/>
                <w:sz w:val="20"/>
              </w:rPr>
            </w:pPr>
          </w:p>
          <w:p w:rsidRPr="00DD6555" w:rsidR="00C51EDB" w:rsidP="00BA5273" w:rsidRDefault="00C51EDB" w14:paraId="21CF5FF6" w14:textId="77777777">
            <w:pPr>
              <w:ind w:left="70"/>
              <w:jc w:val="both"/>
              <w:rPr>
                <w:rFonts w:ascii="Arial Narrow" w:hAnsi="Arial Narrow" w:cstheme="minorHAnsi"/>
                <w:b/>
                <w:sz w:val="20"/>
              </w:rPr>
            </w:pPr>
            <w:r w:rsidRPr="00DD6555">
              <w:rPr>
                <w:rFonts w:ascii="Arial Narrow" w:hAnsi="Arial Narrow" w:cstheme="minorHAnsi"/>
                <w:b/>
                <w:sz w:val="20"/>
              </w:rPr>
              <w:t>Cuaderno universitario de 100 hojas.</w:t>
            </w:r>
          </w:p>
          <w:p w:rsidRPr="00DD6555" w:rsidR="00C51EDB" w:rsidP="00BA5273" w:rsidRDefault="00C51EDB" w14:paraId="2BA1266D" w14:textId="77777777">
            <w:pPr>
              <w:ind w:left="70"/>
              <w:jc w:val="both"/>
              <w:rPr>
                <w:rFonts w:ascii="Arial Narrow" w:hAnsi="Arial Narrow" w:cstheme="minorHAnsi"/>
                <w:b/>
                <w:sz w:val="20"/>
              </w:rPr>
            </w:pPr>
            <w:r w:rsidRPr="00DD6555">
              <w:rPr>
                <w:rFonts w:ascii="Arial Narrow" w:hAnsi="Arial Narrow" w:cstheme="minorHAnsi"/>
                <w:b/>
                <w:sz w:val="20"/>
              </w:rPr>
              <w:t>Lápiz grafito, goma, destacador.</w:t>
            </w:r>
          </w:p>
          <w:p w:rsidRPr="00DD6555" w:rsidR="00C51EDB" w:rsidP="0BCA79AA" w:rsidRDefault="00C51EDB" w14:paraId="3764F94D" w14:textId="467918D7">
            <w:pPr>
              <w:ind w:left="7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</w:pPr>
            <w:r w:rsidRPr="0BCA79AA" w:rsidR="00C51ED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Diccionario Español</w:t>
            </w:r>
            <w:r w:rsidRPr="0BCA79AA" w:rsidR="134065F2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.</w:t>
            </w:r>
          </w:p>
        </w:tc>
      </w:tr>
      <w:tr w:rsidRPr="00DD6555" w:rsidR="00DD6555" w:rsidTr="1E8985C4" w14:paraId="7570D042" w14:textId="77777777">
        <w:trPr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DD6555" w:rsidR="00322562" w:rsidP="00CC0179" w:rsidRDefault="00322562" w14:paraId="6032F3A0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INGLÉS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F66685" w:rsidP="007D5A02" w:rsidRDefault="00F66685" w14:paraId="3ECEF8D2" w14:textId="34C9111B">
            <w:pPr>
              <w:ind w:left="70"/>
              <w:jc w:val="both"/>
              <w:rPr>
                <w:rFonts w:ascii="Arial Narrow" w:hAnsi="Arial Narrow" w:cstheme="minorHAnsi"/>
                <w:b/>
                <w:sz w:val="20"/>
              </w:rPr>
            </w:pPr>
          </w:p>
          <w:p w:rsidRPr="00DD6555" w:rsidR="000E4E07" w:rsidP="72D144E0" w:rsidRDefault="000E4E07" w14:paraId="14395BE9" w14:textId="59F0B5F5">
            <w:pPr>
              <w:ind w:left="7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</w:pPr>
            <w:r w:rsidRPr="72D144E0" w:rsidR="000E4E07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1 cuaderno cuadriculado 100 hojas</w:t>
            </w:r>
            <w:r w:rsidRPr="72D144E0" w:rsidR="0A7B7546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.</w:t>
            </w:r>
          </w:p>
          <w:p w:rsidRPr="00DD6555" w:rsidR="00F66685" w:rsidP="0BCA79AA" w:rsidRDefault="00F66685" w14:paraId="5DEA028D" w14:textId="4453708F">
            <w:pPr>
              <w:pStyle w:val="Normal"/>
              <w:suppressLineNumbers w:val="0"/>
              <w:spacing w:before="0" w:beforeAutospacing="off" w:after="0" w:afterAutospacing="off" w:line="240" w:lineRule="auto"/>
              <w:ind w:left="70" w:right="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</w:pPr>
            <w:r w:rsidRPr="0BCA79AA" w:rsidR="00375720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1 carpeta plástica tamaño oficio con </w:t>
            </w:r>
            <w:r w:rsidRPr="0BCA79AA" w:rsidR="00375720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0BCA79AA" w:rsidR="7194CE4C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0BCA79AA" w:rsidR="00375720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0BCA79AA" w:rsidR="00375720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 (color celeste)</w:t>
            </w:r>
            <w:r w:rsidRPr="0BCA79AA" w:rsidR="0BF60CA2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.</w:t>
            </w:r>
          </w:p>
        </w:tc>
      </w:tr>
      <w:tr w:rsidRPr="00DD6555" w:rsidR="00DD6555" w:rsidTr="1E8985C4" w14:paraId="28D8840F" w14:textId="77777777">
        <w:trPr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DD6555" w:rsidR="00322562" w:rsidP="00F776D5" w:rsidRDefault="00322562" w14:paraId="03F2698B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HISTORIA, GEOGRAFÍA Y CS. SOCIALES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F66685" w:rsidP="007D5A02" w:rsidRDefault="00F66685" w14:paraId="1C0B8B3B" w14:textId="77777777">
            <w:pPr>
              <w:ind w:left="70"/>
              <w:jc w:val="both"/>
              <w:rPr>
                <w:rFonts w:ascii="Arial Narrow" w:hAnsi="Arial Narrow" w:cstheme="minorHAnsi"/>
                <w:b/>
                <w:sz w:val="20"/>
              </w:rPr>
            </w:pPr>
          </w:p>
          <w:p w:rsidRPr="00DD6555" w:rsidR="00FE4952" w:rsidP="0BCA79AA" w:rsidRDefault="00FE4952" w14:paraId="58895D98" w14:textId="76449518">
            <w:pPr>
              <w:ind w:left="7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</w:pPr>
            <w:r w:rsidRPr="0BCA79AA" w:rsidR="00EA35CA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 xml:space="preserve">Cuaderno Universitario de </w:t>
            </w:r>
            <w:r w:rsidRPr="0BCA79AA" w:rsidR="5583A771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m</w:t>
            </w:r>
            <w:r w:rsidRPr="0BCA79AA" w:rsidR="00EA35CA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atemática 100 Hojas.</w:t>
            </w:r>
          </w:p>
        </w:tc>
      </w:tr>
      <w:tr w:rsidRPr="00DD6555" w:rsidR="00DD6555" w:rsidTr="1E8985C4" w14:paraId="2367D96E" w14:textId="77777777">
        <w:trPr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DD6555" w:rsidR="00322562" w:rsidP="00F776D5" w:rsidRDefault="00322562" w14:paraId="154F063F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RELIGIÓN</w:t>
            </w:r>
          </w:p>
          <w:p w:rsidRPr="00DD6555" w:rsidR="00322562" w:rsidP="00F776D5" w:rsidRDefault="00322562" w14:paraId="13AF6DB7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F66685" w:rsidP="00886323" w:rsidRDefault="00F66685" w14:paraId="66EB61C2" w14:textId="77777777">
            <w:pPr>
              <w:ind w:left="60"/>
              <w:jc w:val="both"/>
              <w:textAlignment w:val="baseline"/>
              <w:rPr>
                <w:rFonts w:ascii="Arial Narrow" w:hAnsi="Arial Narrow" w:eastAsia="Times New Roman"/>
                <w:b/>
                <w:sz w:val="20"/>
                <w:lang w:eastAsia="es-CL"/>
              </w:rPr>
            </w:pPr>
          </w:p>
          <w:p w:rsidRPr="00DD6555" w:rsidR="00886323" w:rsidP="713AE826" w:rsidRDefault="00886323" w14:paraId="29F7C40A" w14:textId="54D2CC47">
            <w:pPr>
              <w:ind w:left="60"/>
              <w:jc w:val="both"/>
              <w:textAlignment w:val="baseline"/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</w:pPr>
            <w:r w:rsidRPr="713AE826" w:rsidR="00886323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1 cuaderno universitario de</w:t>
            </w:r>
            <w:r w:rsidRPr="713AE826" w:rsidR="26E998FC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 xml:space="preserve"> matemática </w:t>
            </w:r>
            <w:r w:rsidRPr="713AE826" w:rsidR="00886323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60 hojas.  </w:t>
            </w:r>
          </w:p>
          <w:p w:rsidRPr="00DD6555" w:rsidR="00047DE0" w:rsidP="713AE826" w:rsidRDefault="00886323" w14:paraId="376BE591" w14:textId="267D6FB4">
            <w:pPr>
              <w:ind w:left="70"/>
              <w:jc w:val="both"/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</w:pPr>
            <w:r w:rsidRPr="713AE826" w:rsidR="00886323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1 carpeta para archivar guías de trabajo y estudio. </w:t>
            </w:r>
          </w:p>
          <w:p w:rsidRPr="00DD6555" w:rsidR="00F66685" w:rsidP="00886323" w:rsidRDefault="00F66685" w14:paraId="6AAADF2F" w14:textId="77777777">
            <w:pPr>
              <w:ind w:left="70"/>
              <w:jc w:val="both"/>
              <w:rPr>
                <w:rFonts w:ascii="Arial Narrow" w:hAnsi="Arial Narrow" w:eastAsia="Times New Roman"/>
                <w:b/>
                <w:sz w:val="20"/>
                <w:lang w:eastAsia="es-CL"/>
              </w:rPr>
            </w:pPr>
          </w:p>
          <w:p w:rsidRPr="00DD6555" w:rsidR="00F66685" w:rsidP="0BCA79AA" w:rsidRDefault="00F66685" w14:paraId="3912DAFC" w14:textId="31B4CB1C">
            <w:pPr>
              <w:ind w:left="70"/>
              <w:jc w:val="both"/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</w:pPr>
            <w:r w:rsidRPr="0BCA79AA" w:rsidR="00886323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La Biblia Católica para Jóvenes. Editorial </w:t>
            </w:r>
            <w:r w:rsidRPr="0BCA79AA" w:rsidR="27CE2673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V</w:t>
            </w:r>
            <w:r w:rsidRPr="0BCA79AA" w:rsidR="00886323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erbo </w:t>
            </w:r>
            <w:r w:rsidRPr="0BCA79AA" w:rsidR="2C9616C4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D</w:t>
            </w:r>
            <w:r w:rsidRPr="0BCA79AA" w:rsidR="00886323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ivino</w:t>
            </w:r>
            <w:r w:rsidRPr="0BCA79AA" w:rsidR="02F22922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.</w:t>
            </w:r>
            <w:r w:rsidRPr="0BCA79AA" w:rsidR="00886323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 Instituto Fe y Vida. </w:t>
            </w:r>
          </w:p>
        </w:tc>
      </w:tr>
      <w:tr w:rsidRPr="00DD6555" w:rsidR="00DD6555" w:rsidTr="1E8985C4" w14:paraId="5E94AD32" w14:textId="77777777">
        <w:trPr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DD6555" w:rsidR="00BD7A9F" w:rsidP="00503CB2" w:rsidRDefault="00BD7A9F" w14:paraId="620D094E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EDUCACIÓN MATEMÁTICA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F66685" w:rsidP="007D5A02" w:rsidRDefault="00F66685" w14:paraId="26CA7B9A" w14:textId="77777777">
            <w:pPr>
              <w:ind w:left="70"/>
              <w:jc w:val="both"/>
              <w:rPr>
                <w:rFonts w:ascii="Arial Narrow" w:hAnsi="Arial Narrow" w:eastAsia="Times New Roman"/>
                <w:b/>
                <w:sz w:val="20"/>
                <w:lang w:eastAsia="es-CL"/>
              </w:rPr>
            </w:pPr>
          </w:p>
          <w:p w:rsidRPr="00DD6555" w:rsidR="00DD6555" w:rsidP="72D144E0" w:rsidRDefault="00381B78" w14:paraId="72EC243F" w14:textId="56BBD1C2">
            <w:pPr>
              <w:jc w:val="both"/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</w:pPr>
            <w:r w:rsidRPr="713AE826" w:rsidR="00381B78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1</w:t>
            </w:r>
            <w:r w:rsidRPr="713AE826" w:rsidR="00DD6555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 cuaderno</w:t>
            </w:r>
            <w:r w:rsidRPr="713AE826" w:rsidR="2CA8C6F8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 xml:space="preserve"> de </w:t>
            </w:r>
            <w:r w:rsidRPr="713AE826" w:rsidR="00DD6555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 xml:space="preserve">100 hojas cuadriculado </w:t>
            </w:r>
            <w:r w:rsidRPr="713AE826" w:rsidR="285451D2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(</w:t>
            </w:r>
            <w:r w:rsidRPr="713AE826" w:rsidR="00DD6555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7 </w:t>
            </w:r>
            <w:r w:rsidRPr="713AE826" w:rsidR="00DD6555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mm</w:t>
            </w:r>
            <w:r w:rsidRPr="713AE826" w:rsidR="44D8FD31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)</w:t>
            </w:r>
            <w:r w:rsidRPr="713AE826" w:rsidR="00DD6555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.</w:t>
            </w:r>
            <w:r w:rsidRPr="713AE826" w:rsidR="00DD6555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 </w:t>
            </w:r>
          </w:p>
          <w:p w:rsidRPr="00DD6555" w:rsidR="00DD6555" w:rsidP="72D144E0" w:rsidRDefault="00DD6555" w14:paraId="683773EE" w14:textId="42B3D68C">
            <w:pPr>
              <w:jc w:val="both"/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</w:pPr>
            <w:r w:rsidRPr="713AE826" w:rsidR="00DD6555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1 carpeta</w:t>
            </w:r>
            <w:r w:rsidRPr="713AE826" w:rsidR="0F65460E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 xml:space="preserve"> plastificada</w:t>
            </w:r>
            <w:r w:rsidRPr="713AE826" w:rsidR="00DD6555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, tamaño carta con </w:t>
            </w:r>
            <w:r w:rsidRPr="713AE826" w:rsidR="00DD6555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ac</w:t>
            </w:r>
            <w:r w:rsidRPr="713AE826" w:rsidR="08269D7B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c</w:t>
            </w:r>
            <w:r w:rsidRPr="713AE826" w:rsidR="00DD6555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oclip</w:t>
            </w:r>
            <w:r w:rsidRPr="713AE826" w:rsidR="00DD6555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. </w:t>
            </w:r>
          </w:p>
          <w:p w:rsidRPr="00DD6555" w:rsidR="00DD6555" w:rsidP="00DD6555" w:rsidRDefault="00DD6555" w14:paraId="326752CB" w14:textId="77777777">
            <w:pPr>
              <w:jc w:val="both"/>
              <w:rPr>
                <w:rFonts w:ascii="Arial Narrow" w:hAnsi="Arial Narrow" w:eastAsia="Times New Roman"/>
                <w:b/>
                <w:sz w:val="20"/>
                <w:lang w:eastAsia="es-CL"/>
              </w:rPr>
            </w:pPr>
            <w:r w:rsidRPr="00DD6555">
              <w:rPr>
                <w:rFonts w:ascii="Arial Narrow" w:hAnsi="Arial Narrow" w:eastAsia="Times New Roman"/>
                <w:b/>
                <w:sz w:val="20"/>
                <w:lang w:eastAsia="es-CL"/>
              </w:rPr>
              <w:t>1 block de dibujo liceo 99 1/4.  </w:t>
            </w:r>
          </w:p>
          <w:p w:rsidRPr="00DD6555" w:rsidR="00DD6555" w:rsidP="00DD6555" w:rsidRDefault="00DD6555" w14:paraId="40E00DB6" w14:textId="77777777">
            <w:pPr>
              <w:jc w:val="both"/>
              <w:rPr>
                <w:rFonts w:ascii="Arial Narrow" w:hAnsi="Arial Narrow" w:eastAsia="Times New Roman"/>
                <w:b/>
                <w:sz w:val="20"/>
                <w:lang w:eastAsia="es-CL"/>
              </w:rPr>
            </w:pPr>
            <w:r w:rsidRPr="00DD6555">
              <w:rPr>
                <w:rFonts w:ascii="Arial Narrow" w:hAnsi="Arial Narrow" w:eastAsia="Times New Roman"/>
                <w:b/>
                <w:sz w:val="20"/>
                <w:lang w:eastAsia="es-CL"/>
              </w:rPr>
              <w:t>1 compás.  </w:t>
            </w:r>
          </w:p>
          <w:p w:rsidRPr="00DD6555" w:rsidR="00DD6555" w:rsidP="00DD6555" w:rsidRDefault="00DD6555" w14:paraId="6E7AE265" w14:textId="77777777">
            <w:pPr>
              <w:jc w:val="both"/>
              <w:rPr>
                <w:rFonts w:ascii="Arial Narrow" w:hAnsi="Arial Narrow" w:eastAsia="Times New Roman"/>
                <w:b/>
                <w:sz w:val="20"/>
                <w:lang w:eastAsia="es-CL"/>
              </w:rPr>
            </w:pPr>
            <w:r w:rsidRPr="00DD6555">
              <w:rPr>
                <w:rFonts w:ascii="Arial Narrow" w:hAnsi="Arial Narrow" w:eastAsia="Times New Roman"/>
                <w:b/>
                <w:sz w:val="20"/>
                <w:lang w:eastAsia="es-CL"/>
              </w:rPr>
              <w:t>1 set de reglas. </w:t>
            </w:r>
          </w:p>
          <w:p w:rsidRPr="00DD6555" w:rsidR="00DD6555" w:rsidP="00DD6555" w:rsidRDefault="00DD6555" w14:paraId="7B4C3061" w14:textId="77777777">
            <w:pPr>
              <w:jc w:val="both"/>
              <w:rPr>
                <w:rFonts w:ascii="Arial Narrow" w:hAnsi="Arial Narrow" w:eastAsia="Times New Roman"/>
                <w:b/>
                <w:sz w:val="20"/>
                <w:lang w:eastAsia="es-CL"/>
              </w:rPr>
            </w:pPr>
            <w:r w:rsidRPr="00DD6555">
              <w:rPr>
                <w:rFonts w:ascii="Arial Narrow" w:hAnsi="Arial Narrow" w:eastAsia="Times New Roman"/>
                <w:b/>
                <w:sz w:val="20"/>
                <w:lang w:eastAsia="es-CL"/>
              </w:rPr>
              <w:t>Set de lápices de colores.  </w:t>
            </w:r>
          </w:p>
          <w:p w:rsidRPr="00DD6555" w:rsidR="00F66685" w:rsidP="0BCA79AA" w:rsidRDefault="00F66685" w14:paraId="2A962EF8" w14:textId="16735287">
            <w:pPr>
              <w:jc w:val="both"/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</w:pPr>
            <w:r w:rsidRPr="0BCA79AA" w:rsidR="00DD6555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Cartón piedra de 50 x 60</w:t>
            </w:r>
            <w:r w:rsidRPr="0BCA79AA" w:rsidR="0FF40A92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 cm</w:t>
            </w:r>
            <w:r w:rsidRPr="0BCA79AA" w:rsidR="00DD6555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. </w:t>
            </w:r>
          </w:p>
        </w:tc>
      </w:tr>
      <w:tr w:rsidRPr="00DD6555" w:rsidR="00DD6555" w:rsidTr="1E8985C4" w14:paraId="10CEC655" w14:textId="77777777">
        <w:trPr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DD6555" w:rsidR="00BD7A9F" w:rsidP="00503CB2" w:rsidRDefault="00BD7A9F" w14:paraId="08C52D7C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CIENCIAS NATURALES</w:t>
            </w:r>
          </w:p>
          <w:p w:rsidRPr="00DD6555" w:rsidR="00BD7A9F" w:rsidP="00503CB2" w:rsidRDefault="00BD7A9F" w14:paraId="0F6EAB1E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F66685" w:rsidP="007D5A02" w:rsidRDefault="00F66685" w14:paraId="3DC3F307" w14:textId="77777777">
            <w:pPr>
              <w:ind w:left="70"/>
              <w:jc w:val="both"/>
              <w:rPr>
                <w:rFonts w:ascii="Arial Narrow" w:hAnsi="Arial Narrow" w:cstheme="minorHAnsi"/>
                <w:b/>
                <w:sz w:val="20"/>
              </w:rPr>
            </w:pPr>
          </w:p>
          <w:p w:rsidRPr="00DD6555" w:rsidR="002E36BD" w:rsidP="713AE826" w:rsidRDefault="002E36BD" w14:paraId="0EBCA6EA" w14:textId="261F0154">
            <w:pPr>
              <w:ind w:left="7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</w:pPr>
            <w:r w:rsidRPr="713AE826" w:rsidR="002E36BD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 xml:space="preserve">1 </w:t>
            </w:r>
            <w:r w:rsidRPr="713AE826" w:rsidR="003B793E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c</w:t>
            </w:r>
            <w:r w:rsidRPr="713AE826" w:rsidR="002E36BD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 xml:space="preserve">uaderno </w:t>
            </w:r>
            <w:r w:rsidRPr="713AE826" w:rsidR="64D9F855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 xml:space="preserve">cuadriculado de </w:t>
            </w:r>
            <w:r w:rsidRPr="713AE826" w:rsidR="002E36BD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100 hojas.</w:t>
            </w:r>
          </w:p>
          <w:p w:rsidR="002E36BD" w:rsidP="72D144E0" w:rsidRDefault="002E36BD" w14:paraId="2E44E6B6" w14:textId="03FD74F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70" w:right="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</w:pPr>
            <w:r w:rsidRPr="713AE826" w:rsidR="002E36BD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1 carpeta</w:t>
            </w:r>
            <w:r w:rsidRPr="713AE826" w:rsidR="001D2001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 con </w:t>
            </w:r>
            <w:r w:rsidRPr="713AE826" w:rsidR="001D2001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713AE826" w:rsidR="27C04103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713AE826" w:rsidR="001D2001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713AE826" w:rsidR="6FDD1D14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DD6555" w:rsidR="00F66685" w:rsidP="0BCA79AA" w:rsidRDefault="00F66685" w14:paraId="21212D2C" w14:textId="448C0FA2">
            <w:pPr>
              <w:ind w:left="7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</w:pPr>
            <w:r w:rsidRPr="0BCA79AA" w:rsidR="002E36BD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Lápiz grafito – lápiz de pasta – corrector – lápices de color – goma – regla</w:t>
            </w:r>
            <w:r w:rsidRPr="0BCA79AA" w:rsidR="68C2059C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.</w:t>
            </w:r>
          </w:p>
        </w:tc>
      </w:tr>
      <w:tr w:rsidRPr="00DD6555" w:rsidR="00DD6555" w:rsidTr="1E8985C4" w14:paraId="06769A94" w14:textId="77777777">
        <w:trPr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DD6555" w:rsidR="00B511EA" w:rsidP="00F776D5" w:rsidRDefault="00B511EA" w14:paraId="679B5A15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ARTES MUSICALES</w:t>
            </w:r>
          </w:p>
          <w:p w:rsidRPr="00DD6555" w:rsidR="00B511EA" w:rsidP="00F776D5" w:rsidRDefault="00B511EA" w14:paraId="4DDBC21A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F66685" w:rsidP="007D5A02" w:rsidRDefault="00F66685" w14:paraId="5893E66C" w14:textId="77777777">
            <w:pPr>
              <w:ind w:left="70"/>
              <w:jc w:val="both"/>
              <w:rPr>
                <w:rFonts w:ascii="Arial Narrow" w:hAnsi="Arial Narrow" w:cstheme="minorHAnsi"/>
                <w:b/>
                <w:sz w:val="20"/>
              </w:rPr>
            </w:pPr>
          </w:p>
          <w:p w:rsidRPr="00DD6555" w:rsidR="00B511EA" w:rsidP="72D144E0" w:rsidRDefault="00B511EA" w14:paraId="659A35F5" w14:textId="6C5BDF1A">
            <w:pPr>
              <w:ind w:left="7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</w:pPr>
            <w:r w:rsidRPr="72D144E0" w:rsidR="00B511EA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1 carpeta negra con fundas plásticas</w:t>
            </w:r>
            <w:r w:rsidRPr="72D144E0" w:rsidR="00241D64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, tamaño oficio</w:t>
            </w:r>
            <w:r w:rsidRPr="72D144E0" w:rsidR="1E8C543A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.</w:t>
            </w:r>
          </w:p>
          <w:p w:rsidRPr="00DD6555" w:rsidR="00B511EA" w:rsidP="007D5A02" w:rsidRDefault="00B511EA" w14:paraId="1B2D2216" w14:textId="79B2C3DF">
            <w:pPr>
              <w:ind w:left="70"/>
              <w:jc w:val="both"/>
              <w:rPr>
                <w:rFonts w:ascii="Arial Narrow" w:hAnsi="Arial Narrow" w:cstheme="minorHAnsi"/>
                <w:b/>
                <w:sz w:val="20"/>
              </w:rPr>
            </w:pPr>
            <w:r w:rsidRPr="00DD6555">
              <w:rPr>
                <w:rFonts w:ascii="Arial Narrow" w:hAnsi="Arial Narrow" w:cstheme="minorHAnsi"/>
                <w:b/>
                <w:sz w:val="20"/>
              </w:rPr>
              <w:t>1</w:t>
            </w:r>
            <w:r w:rsidRPr="00DD6555" w:rsidR="00687A46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r w:rsidRPr="00DD6555" w:rsidR="0000228B">
              <w:rPr>
                <w:rFonts w:ascii="Arial Narrow" w:hAnsi="Arial Narrow" w:cstheme="minorHAnsi"/>
                <w:b/>
                <w:sz w:val="20"/>
              </w:rPr>
              <w:t>g</w:t>
            </w:r>
            <w:r w:rsidRPr="00DD6555">
              <w:rPr>
                <w:rFonts w:ascii="Arial Narrow" w:hAnsi="Arial Narrow" w:cstheme="minorHAnsi"/>
                <w:b/>
                <w:sz w:val="20"/>
              </w:rPr>
              <w:t>uitarra acústica.</w:t>
            </w:r>
          </w:p>
          <w:p w:rsidRPr="00DD6555" w:rsidR="00F66685" w:rsidP="0BCA79AA" w:rsidRDefault="00F66685" w14:paraId="2BC3829D" w14:textId="540EAD02">
            <w:pPr>
              <w:ind w:left="7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</w:pPr>
            <w:r w:rsidRPr="0BCA79AA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1 afinador digital de guitarra.</w:t>
            </w:r>
          </w:p>
        </w:tc>
      </w:tr>
      <w:tr w:rsidRPr="00DD6555" w:rsidR="00DD6555" w:rsidTr="1E8985C4" w14:paraId="084DF10F" w14:textId="77777777">
        <w:trPr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DD6555" w:rsidR="00B511EA" w:rsidP="00687A46" w:rsidRDefault="00B511EA" w14:paraId="0F14D591" w14:textId="52157E3D">
            <w:pPr>
              <w:ind w:left="70"/>
              <w:jc w:val="both"/>
              <w:rPr>
                <w:rFonts w:ascii="Arial Narrow" w:hAnsi="Arial Narrow" w:cstheme="minorHAnsi"/>
                <w:b/>
                <w:sz w:val="20"/>
              </w:rPr>
            </w:pPr>
            <w:r w:rsidRPr="00DD6555">
              <w:rPr>
                <w:rFonts w:ascii="Arial Narrow" w:hAnsi="Arial Narrow" w:cstheme="minorHAnsi"/>
                <w:b/>
                <w:sz w:val="20"/>
              </w:rPr>
              <w:t xml:space="preserve">ARTES </w:t>
            </w:r>
            <w:r w:rsidRPr="00DD6555" w:rsidR="007D5A02">
              <w:rPr>
                <w:rFonts w:ascii="Arial Narrow" w:hAnsi="Arial Narrow" w:cstheme="minorHAnsi"/>
                <w:b/>
                <w:sz w:val="20"/>
              </w:rPr>
              <w:t>VISUALES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F66685" w:rsidP="00687A46" w:rsidRDefault="00F66685" w14:paraId="56D37C72" w14:textId="77777777">
            <w:pPr>
              <w:ind w:left="70"/>
              <w:jc w:val="both"/>
              <w:rPr>
                <w:rFonts w:ascii="Arial Narrow" w:hAnsi="Arial Narrow" w:cstheme="minorHAnsi"/>
                <w:b/>
                <w:sz w:val="20"/>
              </w:rPr>
            </w:pPr>
          </w:p>
          <w:p w:rsidRPr="00DD6555" w:rsidR="0000228B" w:rsidP="72D144E0" w:rsidRDefault="0000228B" w14:paraId="46C9AD75" w14:textId="09EE6B14">
            <w:pPr>
              <w:ind w:left="7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</w:pPr>
            <w:r w:rsidRPr="713AE826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Block </w:t>
            </w:r>
            <w:r w:rsidRPr="713AE826" w:rsidR="51620552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d</w:t>
            </w:r>
            <w:r w:rsidRPr="713AE826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ibujo 1/4 mercurio (55 x 38 </w:t>
            </w:r>
            <w:r w:rsidRPr="713AE826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713AE826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) doble faz.</w:t>
            </w:r>
          </w:p>
          <w:p w:rsidRPr="00DD6555" w:rsidR="0000228B" w:rsidP="72D144E0" w:rsidRDefault="0000228B" w14:paraId="4210368C" w14:textId="14C1350E">
            <w:pPr>
              <w:ind w:left="7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</w:pPr>
            <w:r w:rsidRPr="72D144E0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Lápiz grafito 2 B</w:t>
            </w:r>
            <w:r w:rsidRPr="72D144E0" w:rsidR="39675700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.</w:t>
            </w:r>
          </w:p>
          <w:p w:rsidRPr="00DD6555" w:rsidR="0000228B" w:rsidP="72D144E0" w:rsidRDefault="0000228B" w14:paraId="030978EC" w14:textId="5FF80BD9">
            <w:pPr>
              <w:ind w:left="7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</w:pPr>
            <w:r w:rsidRPr="1E8985C4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Regla plástica de 40 </w:t>
            </w:r>
            <w:r w:rsidRPr="1E8985C4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1E8985C4" w:rsidR="65CB7A5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DD6555" w:rsidR="0000228B" w:rsidP="72D144E0" w:rsidRDefault="0000228B" w14:paraId="1D70A3F8" w14:textId="7D9A3EEF">
            <w:pPr>
              <w:ind w:left="7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</w:pPr>
            <w:r w:rsidRPr="713AE826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Témperas: frasco grande (120 </w:t>
            </w:r>
            <w:r w:rsidRPr="713AE826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cc</w:t>
            </w:r>
            <w:r w:rsidRPr="713AE826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) </w:t>
            </w:r>
            <w:r w:rsidRPr="713AE826" w:rsidR="39B66CF6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de color </w:t>
            </w:r>
            <w:r w:rsidRPr="713AE826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rojo, amarillo, azul, violeta, verde, blanco</w:t>
            </w:r>
            <w:r w:rsidRPr="713AE826" w:rsidR="69CD42C9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 y</w:t>
            </w:r>
            <w:r w:rsidRPr="713AE826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 negro. </w:t>
            </w:r>
          </w:p>
          <w:p w:rsidRPr="00DD6555" w:rsidR="0000228B" w:rsidP="72D144E0" w:rsidRDefault="0000228B" w14:paraId="054F1759" w14:textId="77777777">
            <w:pPr>
              <w:ind w:left="7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</w:pPr>
            <w:r w:rsidRPr="72D144E0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Pinceles espatulados </w:t>
            </w:r>
            <w:r w:rsidRPr="72D144E0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Nº</w:t>
            </w:r>
            <w:r w:rsidRPr="72D144E0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 2 – 4 – 6. </w:t>
            </w:r>
          </w:p>
          <w:p w:rsidRPr="00DD6555" w:rsidR="00F66685" w:rsidP="0BCA79AA" w:rsidRDefault="00F66685" w14:paraId="555A67D3" w14:textId="0D978D3D">
            <w:pPr>
              <w:ind w:left="7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</w:pPr>
            <w:r w:rsidRPr="0BCA79AA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Croquera </w:t>
            </w:r>
            <w:r w:rsidRPr="0BCA79AA" w:rsidR="38C8FE89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t</w:t>
            </w:r>
            <w:r w:rsidRPr="0BCA79AA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amaño </w:t>
            </w:r>
            <w:r w:rsidRPr="0BCA79AA" w:rsidR="4D5ABDD4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0BCA79AA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arta </w:t>
            </w:r>
            <w:r w:rsidRPr="0BCA79AA" w:rsidR="5A63D5F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(21</w:t>
            </w:r>
            <w:r w:rsidRPr="0BCA79AA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,5 /28 </w:t>
            </w:r>
            <w:r w:rsidRPr="0BCA79AA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0BCA79AA" w:rsidR="0000228B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)</w:t>
            </w:r>
            <w:r w:rsidRPr="0BCA79AA" w:rsidR="58C091E5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.</w:t>
            </w:r>
          </w:p>
        </w:tc>
      </w:tr>
      <w:tr w:rsidRPr="00DD6555" w:rsidR="00DD6555" w:rsidTr="1E8985C4" w14:paraId="4BD71B73" w14:textId="77777777">
        <w:trPr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DD6555" w:rsidR="00B511EA" w:rsidP="00F776D5" w:rsidRDefault="00B511EA" w14:paraId="3125730A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EDUCACIÓN TECNOLÓGICA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F66685" w:rsidP="007D5A02" w:rsidRDefault="00F66685" w14:paraId="7D59ABE3" w14:textId="77777777">
            <w:pPr>
              <w:ind w:left="70"/>
              <w:jc w:val="both"/>
              <w:rPr>
                <w:rFonts w:ascii="Arial Narrow" w:hAnsi="Arial Narrow" w:cstheme="minorHAnsi"/>
                <w:b/>
                <w:sz w:val="20"/>
              </w:rPr>
            </w:pPr>
          </w:p>
          <w:p w:rsidRPr="00DD6555" w:rsidR="00B511EA" w:rsidP="007D5A02" w:rsidRDefault="00687A46" w14:paraId="4BDD4634" w14:textId="27337D46">
            <w:pPr>
              <w:ind w:left="70"/>
              <w:jc w:val="both"/>
              <w:rPr>
                <w:rFonts w:ascii="Arial Narrow" w:hAnsi="Arial Narrow" w:cstheme="minorHAnsi"/>
                <w:b/>
                <w:sz w:val="20"/>
              </w:rPr>
            </w:pPr>
            <w:r w:rsidRPr="00DD6555">
              <w:rPr>
                <w:rFonts w:ascii="Arial Narrow" w:hAnsi="Arial Narrow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292F1" wp14:editId="1F69F968">
                      <wp:simplePos x="0" y="0"/>
                      <wp:positionH relativeFrom="column">
                        <wp:posOffset>1732915</wp:posOffset>
                      </wp:positionH>
                      <wp:positionV relativeFrom="paragraph">
                        <wp:posOffset>119380</wp:posOffset>
                      </wp:positionV>
                      <wp:extent cx="2571750" cy="323850"/>
                      <wp:effectExtent l="0" t="0" r="19050" b="19050"/>
                      <wp:wrapNone/>
                      <wp:docPr id="2086663245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647518" w:rsidR="00687A46" w:rsidP="00687A46" w:rsidRDefault="00687A46" w14:paraId="7C746FD6" w14:textId="0032103F">
                                  <w:pPr>
                                    <w:jc w:val="both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647518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  <w:t>Nota :Durante</w:t>
                                  </w:r>
                                  <w:proofErr w:type="gramEnd"/>
                                  <w:r w:rsidRPr="00647518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 el año se solicitarán materiales de desecho (tapas de gaseosa, bombilla, vasos plásticos, </w:t>
                                  </w:r>
                                  <w:proofErr w:type="spellStart"/>
                                  <w:r w:rsidRPr="00647518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  <w:t>etc</w:t>
                                  </w:r>
                                  <w:proofErr w:type="spellEnd"/>
                                  <w:r w:rsidRPr="00647518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Pr="00647518" w:rsidR="00687A46" w:rsidP="00687A46" w:rsidRDefault="00687A46" w14:paraId="5BD60221" w14:textId="77777777">
                                  <w:pPr>
                                    <w:jc w:val="both"/>
                                    <w:rPr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 w14:anchorId="535AED88">
                    <v:shapetype id="_x0000_t202" coordsize="21600,21600" o:spt="202" path="m,l,21600r21600,l21600,xe" w14:anchorId="345292F1">
                      <v:stroke joinstyle="miter"/>
                      <v:path gradientshapeok="t" o:connecttype="rect"/>
                    </v:shapetype>
                    <v:shape id="Cuadro de texto 1" style="position:absolute;left:0;text-align:left;margin-left:136.45pt;margin-top:9.4pt;width:202.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bKQNAIAAHwEAAAOAAAAZHJzL2Uyb0RvYy54bWysVEtv2zAMvg/YfxB0b5xn0xlxiixFhgFB&#10;WyAdelZkKTYqi5qkxM5+/SjZeazdadhFJkXqI/mR9Oy+qRQ5COtK0Bkd9PqUCM0hL/Uuoz9eVjd3&#10;lDjPdM4UaJHRo3D0fv7506w2qRhCASoXliCIdmltMlp4b9IkcbwQFXM9MEKjUYKtmEfV7pLcshrR&#10;K5UM+/3bpAabGwtcOIe3D62RziO+lIL7Jymd8ERlFHPz8bTx3IYzmc9YurPMFCXv0mD/kEXFSo1B&#10;z1APzDOyt+UHqKrkFhxI3+NQJSBlyUWsAasZ9N9VsymYEbEWJMeZM03u/8Hyx8PGPFvim6/QYAMD&#10;IbVxqcPLUE8jbRW+mClBO1J4PNMmGk84Xg4n08F0giaOttFwdIcywiSX18Y6/01ARYKQUYttiWyx&#10;w9r51vXkEoI5UGW+KpWKShgFsVSWHBg2UfmYI4L/4aU0qTN6O8LQHxAC9Pn9VjH+1qV3hYB4SmPO&#10;l9qD5Jtt0xGyhfyIPFloR8gZvioRd82cf2YWZwbrxz3wT3hIBZgMdBIlBdhff7sP/thKtFJS4wxm&#10;1P3cMysoUd81NvnLYDwOQxuV8WQ6RMVeW7bXFr2vloAMDXDjDI9i8PfqJEoL1SuuyyJERRPTHGNn&#10;1J/EpW83A9eNi8UiOuGYGubXemN4gA7kBj5fmldmTddPj5PwCKdpZem7tra+4aWGxd6DLGPPA8Et&#10;qx3vOOJxarp1DDt0rUevy09j/hsAAP//AwBQSwMEFAAGAAgAAAAhADH+A5TbAAAACQEAAA8AAABk&#10;cnMvZG93bnJldi54bWxMjzFPwzAQhXck/oN1SGzUaYbGCXGqggoLEy1idmPXtojPUeym4d9zTLDd&#10;3Xt69712u4SBzWZKPqKE9aoAZrCP2qOV8HF8eRDAUlao1RDRSPg2Cbbd7U2rGh2v+G7mQ7aMQjA1&#10;SoLLeWw4T70zQaVVHA2Sdo5TUJnWyXI9qSuFh4GXRbHhQXmkD06N5tmZ/utwCRL2T7a2vVCT2wvt&#10;/bx8nt/sq5T3d8vuEVg2S/4zwy8+oUNHTKd4QZ3YIKGsypqsJAiqQIZNVdHhREMtgHct/9+g+wEA&#10;AP//AwBQSwECLQAUAAYACAAAACEAtoM4kv4AAADhAQAAEwAAAAAAAAAAAAAAAAAAAAAAW0NvbnRl&#10;bnRfVHlwZXNdLnhtbFBLAQItABQABgAIAAAAIQA4/SH/1gAAAJQBAAALAAAAAAAAAAAAAAAAAC8B&#10;AABfcmVscy8ucmVsc1BLAQItABQABgAIAAAAIQCa8bKQNAIAAHwEAAAOAAAAAAAAAAAAAAAAAC4C&#10;AABkcnMvZTJvRG9jLnhtbFBLAQItABQABgAIAAAAIQAx/gOU2wAAAAkBAAAPAAAAAAAAAAAAAAAA&#10;AI4EAABkcnMvZG93bnJldi54bWxQSwUGAAAAAAQABADzAAAAlgUAAAAA&#10;">
                      <v:textbox>
                        <w:txbxContent>
                          <w:p w:rsidRPr="00647518" w:rsidR="00687A46" w:rsidP="00687A46" w:rsidRDefault="00687A46" w14:paraId="68AA63B4" w14:textId="0032103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647518"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t>Nota :Durante</w:t>
                            </w:r>
                            <w:proofErr w:type="gramEnd"/>
                            <w:r w:rsidRPr="00647518"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t xml:space="preserve"> el año se solicitarán materiales de desecho (tapas de gaseosa, bombilla, vasos plásticos, </w:t>
                            </w:r>
                            <w:proofErr w:type="spellStart"/>
                            <w:r w:rsidRPr="00647518"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t>etc</w:t>
                            </w:r>
                            <w:proofErr w:type="spellEnd"/>
                            <w:r w:rsidRPr="00647518"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Pr="00647518" w:rsidR="00687A46" w:rsidP="00687A46" w:rsidRDefault="00687A46" w14:paraId="672A6659" w14:textId="77777777">
                            <w:pPr>
                              <w:jc w:val="both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6555" w:rsidR="00B511EA">
              <w:rPr>
                <w:rFonts w:ascii="Arial Narrow" w:hAnsi="Arial Narrow" w:cstheme="minorHAnsi"/>
                <w:b/>
                <w:sz w:val="20"/>
              </w:rPr>
              <w:t xml:space="preserve">Escuadra 45º. </w:t>
            </w:r>
          </w:p>
          <w:p w:rsidRPr="00DD6555" w:rsidR="00B511EA" w:rsidP="007D5A02" w:rsidRDefault="00B511EA" w14:paraId="02DB2877" w14:textId="77777777">
            <w:pPr>
              <w:ind w:left="70"/>
              <w:jc w:val="both"/>
              <w:rPr>
                <w:rFonts w:ascii="Arial Narrow" w:hAnsi="Arial Narrow" w:cstheme="minorHAnsi"/>
                <w:b/>
                <w:sz w:val="20"/>
              </w:rPr>
            </w:pPr>
            <w:r w:rsidRPr="00DD6555">
              <w:rPr>
                <w:rFonts w:ascii="Arial Narrow" w:hAnsi="Arial Narrow" w:cstheme="minorHAnsi"/>
                <w:b/>
                <w:sz w:val="20"/>
              </w:rPr>
              <w:t xml:space="preserve">Lápiz de pasta negro punta fina. </w:t>
            </w:r>
          </w:p>
          <w:p w:rsidRPr="00DD6555" w:rsidR="00B511EA" w:rsidP="72D144E0" w:rsidRDefault="00B511EA" w14:paraId="2CABFC1A" w14:textId="30604CB9">
            <w:pPr>
              <w:ind w:left="7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</w:pPr>
            <w:r w:rsidRPr="72D144E0" w:rsidR="00B511EA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>Lápiz</w:t>
            </w:r>
            <w:r w:rsidRPr="72D144E0" w:rsidR="27C5D9B7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 de</w:t>
            </w:r>
            <w:r w:rsidRPr="72D144E0" w:rsidR="00B511EA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 tinta</w:t>
            </w:r>
            <w:r w:rsidRPr="72D144E0" w:rsidR="00B511EA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  <w:lang w:val="es-ES"/>
              </w:rPr>
              <w:t xml:space="preserve"> negro 0.8. </w:t>
            </w:r>
          </w:p>
          <w:p w:rsidRPr="00DD6555" w:rsidR="00F66685" w:rsidP="0BCA79AA" w:rsidRDefault="00F66685" w14:paraId="5FBC09F6" w14:textId="14E66A07">
            <w:pPr>
              <w:ind w:left="70"/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</w:pPr>
            <w:r w:rsidRPr="0BCA79AA" w:rsidR="00B511EA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Block 99 1/8.</w:t>
            </w:r>
          </w:p>
        </w:tc>
      </w:tr>
    </w:tbl>
    <w:p w:rsidR="003B713B" w:rsidP="003B713B" w:rsidRDefault="003B713B" w14:paraId="0EC394A2" w14:textId="77777777">
      <w:pPr>
        <w:ind w:left="170" w:right="170"/>
        <w:jc w:val="both"/>
        <w:outlineLvl w:val="0"/>
        <w:rPr>
          <w:rFonts w:ascii="Arial Narrow" w:hAnsi="Arial Narrow"/>
          <w:b/>
          <w:sz w:val="20"/>
          <w:lang w:val="es-CL"/>
        </w:rPr>
      </w:pPr>
    </w:p>
    <w:p w:rsidR="00785426" w:rsidP="0BCA79AA" w:rsidRDefault="00785426" w14:paraId="5C342B0C" w14:textId="77777777">
      <w:pPr>
        <w:ind w:left="170" w:right="170"/>
        <w:jc w:val="both"/>
        <w:outlineLvl w:val="0"/>
        <w:rPr>
          <w:rFonts w:ascii="Arial Narrow" w:hAnsi="Arial Narrow"/>
          <w:b w:val="1"/>
          <w:bCs w:val="1"/>
          <w:sz w:val="20"/>
          <w:szCs w:val="20"/>
          <w:lang w:val="es-CL"/>
        </w:rPr>
      </w:pPr>
    </w:p>
    <w:p w:rsidR="0BCA79AA" w:rsidRDefault="0BCA79AA" w14:paraId="3BEE5527" w14:textId="5FC76361">
      <w:r>
        <w:br w:type="page"/>
      </w:r>
    </w:p>
    <w:p w:rsidR="0BCA79AA" w:rsidP="0BCA79AA" w:rsidRDefault="0BCA79AA" w14:paraId="6B9D0B89" w14:textId="4303EF6F">
      <w:pPr>
        <w:pStyle w:val="Normal"/>
        <w:ind w:left="170" w:right="170"/>
        <w:jc w:val="both"/>
        <w:outlineLvl w:val="0"/>
        <w:rPr>
          <w:rFonts w:ascii="Arial Narrow" w:hAnsi="Arial Narrow"/>
          <w:b w:val="1"/>
          <w:bCs w:val="1"/>
          <w:sz w:val="20"/>
          <w:szCs w:val="20"/>
          <w:lang w:val="es-CL"/>
        </w:rPr>
      </w:pPr>
    </w:p>
    <w:p w:rsidRPr="00DD6555" w:rsidR="00785426" w:rsidP="003B713B" w:rsidRDefault="00785426" w14:paraId="1B381643" w14:textId="77777777">
      <w:pPr>
        <w:ind w:left="170" w:right="170"/>
        <w:jc w:val="both"/>
        <w:outlineLvl w:val="0"/>
        <w:rPr>
          <w:rFonts w:ascii="Arial Narrow" w:hAnsi="Arial Narrow"/>
          <w:b/>
          <w:sz w:val="20"/>
          <w:lang w:val="es-CL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3"/>
        <w:gridCol w:w="8104"/>
      </w:tblGrid>
      <w:tr w:rsidRPr="00DD6555" w:rsidR="00DD6555" w:rsidTr="582D56A6" w14:paraId="6F592F42" w14:textId="77777777">
        <w:trPr>
          <w:jc w:val="center"/>
        </w:trPr>
        <w:tc>
          <w:tcPr>
            <w:tcW w:w="1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tcMar/>
            <w:hideMark/>
          </w:tcPr>
          <w:p w:rsidRPr="00DD6555" w:rsidR="00EF089D" w:rsidRDefault="00EF089D" w14:paraId="443639EE" w14:textId="77777777">
            <w:pPr>
              <w:pStyle w:val="Encabezado"/>
              <w:tabs>
                <w:tab w:val="left" w:pos="708"/>
              </w:tabs>
              <w:spacing w:line="276" w:lineRule="auto"/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TEXTOS DE ESTUDIO</w:t>
            </w:r>
          </w:p>
        </w:tc>
      </w:tr>
      <w:tr w:rsidRPr="00DD6555" w:rsidR="00DD6555" w:rsidTr="582D56A6" w14:paraId="14F3EBEF" w14:textId="77777777">
        <w:trPr>
          <w:jc w:val="center"/>
        </w:trPr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D6555" w:rsidR="00EF089D" w:rsidP="00BE31D5" w:rsidRDefault="00EF089D" w14:paraId="4B76E1F9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LENGUAJE Y COMUNICACIÓN</w:t>
            </w:r>
          </w:p>
          <w:p w:rsidRPr="00DD6555" w:rsidR="00EF089D" w:rsidP="00BE31D5" w:rsidRDefault="00EF089D" w14:paraId="2AC7F5FC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  <w:tc>
          <w:tcPr>
            <w:tcW w:w="8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384862" w:rsidP="00384862" w:rsidRDefault="00384862" w14:paraId="543486EF" w14:textId="77777777">
            <w:pPr>
              <w:pStyle w:val="Sinespaciado"/>
              <w:jc w:val="both"/>
              <w:rPr>
                <w:rFonts w:ascii="Arial Narrow" w:hAnsi="Arial Narrow"/>
                <w:b/>
                <w:sz w:val="4"/>
                <w:szCs w:val="4"/>
              </w:rPr>
            </w:pPr>
          </w:p>
          <w:p w:rsidRPr="00DD6555" w:rsidR="006D52ED" w:rsidRDefault="006D52ED" w14:paraId="12D987D4" w14:textId="77777777">
            <w:pPr>
              <w:pStyle w:val="Sinespaciado"/>
              <w:spacing w:line="276" w:lineRule="auto"/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DD6555" w:rsidR="0033504A" w:rsidP="72D144E0" w:rsidRDefault="0033504A" w14:paraId="6D4DD6ED" w14:textId="29F35663">
            <w:pPr>
              <w:pStyle w:val="Sinespaciado"/>
              <w:spacing w:line="276" w:lineRule="auto"/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</w:pPr>
            <w:r w:rsidRPr="713AE826" w:rsidR="3C4630E3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NO</w:t>
            </w:r>
            <w:r w:rsidRPr="713AE826" w:rsidR="05D17F79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SE</w:t>
            </w:r>
            <w:r w:rsidRPr="713AE826" w:rsidR="3C4630E3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UTILIZARÁ TEXTO DE ESTUDIO</w:t>
            </w:r>
            <w:r w:rsidRPr="713AE826" w:rsidR="317759D6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.</w:t>
            </w:r>
          </w:p>
          <w:p w:rsidRPr="00DD6555" w:rsidR="0033504A" w:rsidRDefault="0033504A" w14:paraId="645E09F7" w14:textId="77777777">
            <w:pPr>
              <w:pStyle w:val="Sinespaciado"/>
              <w:spacing w:line="276" w:lineRule="auto"/>
              <w:jc w:val="both"/>
              <w:rPr>
                <w:rFonts w:ascii="Arial Narrow" w:hAnsi="Arial Narrow"/>
                <w:b/>
                <w:sz w:val="10"/>
                <w:szCs w:val="10"/>
                <w:lang w:val="en-U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31"/>
              <w:gridCol w:w="6511"/>
            </w:tblGrid>
            <w:tr w:rsidRPr="00DD6555" w:rsidR="00DD6555" w:rsidTr="582D56A6" w14:paraId="3BA57CF1" w14:textId="77777777">
              <w:trPr>
                <w:jc w:val="center"/>
              </w:trPr>
              <w:tc>
                <w:tcPr>
                  <w:tcW w:w="7842" w:type="dxa"/>
                  <w:gridSpan w:val="2"/>
                  <w:tcMar/>
                </w:tcPr>
                <w:p w:rsidRPr="00DD6555" w:rsidR="006D52ED" w:rsidP="006D52ED" w:rsidRDefault="006D52ED" w14:paraId="3E3C9C11" w14:textId="77777777">
                  <w:pPr>
                    <w:pStyle w:val="Sinespaciad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D6555">
                    <w:rPr>
                      <w:rFonts w:ascii="Arial Narrow" w:hAnsi="Arial Narrow"/>
                      <w:b/>
                      <w:sz w:val="20"/>
                      <w:szCs w:val="20"/>
                    </w:rPr>
                    <w:t>LECTURA COMPLEMENTARIA</w:t>
                  </w:r>
                </w:p>
                <w:p w:rsidRPr="00DD6555" w:rsidR="006D52ED" w:rsidP="713AE826" w:rsidRDefault="00660DDC" w14:paraId="363C2007" w14:textId="54348F66">
                  <w:pPr>
                    <w:pStyle w:val="Sinespaciado"/>
                    <w:jc w:val="both"/>
                    <w:rPr>
                      <w:rFonts w:ascii="Arial Narrow" w:hAnsi="Arial Narrow"/>
                      <w:b w:val="1"/>
                      <w:bCs w:val="1"/>
                      <w:sz w:val="14"/>
                      <w:szCs w:val="14"/>
                    </w:rPr>
                  </w:pPr>
                  <w:r w:rsidRPr="713AE826" w:rsidR="426C96FB">
                    <w:rPr>
                      <w:rFonts w:ascii="Arial Narrow" w:hAnsi="Arial Narrow"/>
                      <w:b w:val="1"/>
                      <w:bCs w:val="1"/>
                      <w:sz w:val="14"/>
                      <w:szCs w:val="14"/>
                    </w:rPr>
                    <w:t>Las evaluaciones se realizan la última semana de cada mes, excepto el mes de marzo en que se realizará</w:t>
                  </w:r>
                  <w:r w:rsidRPr="713AE826" w:rsidR="00FB774C">
                    <w:rPr>
                      <w:rFonts w:ascii="Arial Narrow" w:hAnsi="Arial Narrow"/>
                      <w:b w:val="1"/>
                      <w:bCs w:val="1"/>
                      <w:sz w:val="14"/>
                      <w:szCs w:val="14"/>
                    </w:rPr>
                    <w:t>n</w:t>
                  </w:r>
                  <w:r w:rsidRPr="713AE826" w:rsidR="426C96FB">
                    <w:rPr>
                      <w:rFonts w:ascii="Arial Narrow" w:hAnsi="Arial Narrow"/>
                      <w:b w:val="1"/>
                      <w:bCs w:val="1"/>
                      <w:sz w:val="14"/>
                      <w:szCs w:val="14"/>
                    </w:rPr>
                    <w:t xml:space="preserve"> la penúltima semana. Durante el período de pruebas de nivel se recalendarizará la fecha de evaluación. </w:t>
                  </w:r>
                  <w:r w:rsidRPr="713AE826" w:rsidR="02B27F93">
                    <w:rPr>
                      <w:rFonts w:ascii="Arial Narrow" w:hAnsi="Arial Narrow"/>
                      <w:b w:val="1"/>
                      <w:bCs w:val="1"/>
                      <w:sz w:val="14"/>
                      <w:szCs w:val="14"/>
                    </w:rPr>
                    <w:t xml:space="preserve">Para los </w:t>
                  </w:r>
                  <w:r w:rsidRPr="713AE826" w:rsidR="426C96FB">
                    <w:rPr>
                      <w:rFonts w:ascii="Arial Narrow" w:hAnsi="Arial Narrow"/>
                      <w:b w:val="1"/>
                      <w:bCs w:val="1"/>
                      <w:sz w:val="14"/>
                      <w:szCs w:val="14"/>
                    </w:rPr>
                    <w:t>libros que no registran editorial se solicita</w:t>
                  </w:r>
                  <w:r w:rsidRPr="713AE826" w:rsidR="56F18ECF">
                    <w:rPr>
                      <w:rFonts w:ascii="Arial Narrow" w:hAnsi="Arial Narrow"/>
                      <w:b w:val="1"/>
                      <w:bCs w:val="1"/>
                      <w:sz w:val="14"/>
                      <w:szCs w:val="14"/>
                    </w:rPr>
                    <w:t>rá</w:t>
                  </w:r>
                  <w:r w:rsidRPr="713AE826" w:rsidR="426C96FB">
                    <w:rPr>
                      <w:rFonts w:ascii="Arial Narrow" w:hAnsi="Arial Narrow"/>
                      <w:b w:val="1"/>
                      <w:bCs w:val="1"/>
                      <w:sz w:val="14"/>
                      <w:szCs w:val="14"/>
                    </w:rPr>
                    <w:t xml:space="preserve"> solo una edición completa.</w:t>
                  </w:r>
                </w:p>
              </w:tc>
            </w:tr>
            <w:tr w:rsidRPr="00DD6555" w:rsidR="00DD6555" w:rsidTr="582D56A6" w14:paraId="0C9BF1F8" w14:textId="77777777">
              <w:trPr>
                <w:jc w:val="center"/>
              </w:trPr>
              <w:tc>
                <w:tcPr>
                  <w:tcW w:w="1331" w:type="dxa"/>
                  <w:tcMar/>
                </w:tcPr>
                <w:p w:rsidRPr="00DD6555" w:rsidR="006065AA" w:rsidP="006065AA" w:rsidRDefault="006065AA" w14:paraId="56B6FF91" w14:textId="5FE4BDC2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DD6555">
                    <w:rPr>
                      <w:rFonts w:ascii="Arial Narrow" w:hAnsi="Arial Narrow" w:cs="Arial"/>
                      <w:b/>
                      <w:sz w:val="20"/>
                    </w:rPr>
                    <w:t>MARZO</w:t>
                  </w:r>
                </w:p>
              </w:tc>
              <w:tc>
                <w:tcPr>
                  <w:tcW w:w="6511" w:type="dxa"/>
                  <w:tcMar/>
                </w:tcPr>
                <w:p w:rsidRPr="00DD6555" w:rsidR="006065AA" w:rsidP="713AE826" w:rsidRDefault="006065AA" w14:paraId="45774B98" w14:textId="562BE157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s-CL"/>
                    </w:rPr>
                  </w:pPr>
                  <w:r w:rsidRPr="713AE826" w:rsidR="07D8E59B">
                    <w:rPr>
                      <w:rFonts w:ascii="Arial Narrow" w:hAnsi="Arial Narrow" w:cs="Arial"/>
                      <w:sz w:val="20"/>
                      <w:szCs w:val="20"/>
                    </w:rPr>
                    <w:t>‘’Los doce trabajos de Hércules’’</w:t>
                  </w:r>
                  <w:r w:rsidRPr="713AE826" w:rsidR="383E5D8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. </w:t>
                  </w:r>
                  <w:r w:rsidRPr="713AE826" w:rsidR="07D8E59B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James Riordan. Editorial Vicens Vives. </w:t>
                  </w:r>
                </w:p>
              </w:tc>
            </w:tr>
            <w:tr w:rsidRPr="00DD6555" w:rsidR="00DD6555" w:rsidTr="582D56A6" w14:paraId="50E0345B" w14:textId="77777777">
              <w:trPr>
                <w:jc w:val="center"/>
              </w:trPr>
              <w:tc>
                <w:tcPr>
                  <w:tcW w:w="1331" w:type="dxa"/>
                  <w:tcMar/>
                </w:tcPr>
                <w:p w:rsidRPr="00DD6555" w:rsidR="006065AA" w:rsidP="006065AA" w:rsidRDefault="006065AA" w14:paraId="559E7236" w14:textId="6E3A3246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DD6555">
                    <w:rPr>
                      <w:rFonts w:ascii="Arial Narrow" w:hAnsi="Arial Narrow" w:cs="Arial"/>
                      <w:b/>
                      <w:sz w:val="20"/>
                    </w:rPr>
                    <w:t>ABRIL</w:t>
                  </w:r>
                </w:p>
              </w:tc>
              <w:tc>
                <w:tcPr>
                  <w:tcW w:w="6511" w:type="dxa"/>
                  <w:tcMar/>
                </w:tcPr>
                <w:p w:rsidRPr="00DD6555" w:rsidR="006065AA" w:rsidP="006065AA" w:rsidRDefault="006065AA" w14:paraId="3A906785" w14:textId="70F602C5">
                  <w:pPr>
                    <w:jc w:val="both"/>
                    <w:rPr>
                      <w:rFonts w:ascii="Arial Narrow" w:hAnsi="Arial Narrow" w:cs="Arial"/>
                      <w:bCs/>
                      <w:sz w:val="20"/>
                    </w:rPr>
                  </w:pPr>
                  <w:r w:rsidRPr="00DD6555">
                    <w:rPr>
                      <w:rFonts w:ascii="Arial Narrow" w:hAnsi="Arial Narrow" w:cs="Arial"/>
                      <w:bCs/>
                      <w:sz w:val="20"/>
                    </w:rPr>
                    <w:t>‘’El misterio de la cañada". Felipe Jordán Jiménez. Editorial SM.</w:t>
                  </w:r>
                </w:p>
              </w:tc>
            </w:tr>
            <w:tr w:rsidRPr="00DD6555" w:rsidR="00DD6555" w:rsidTr="582D56A6" w14:paraId="51427EA0" w14:textId="77777777">
              <w:trPr>
                <w:jc w:val="center"/>
              </w:trPr>
              <w:tc>
                <w:tcPr>
                  <w:tcW w:w="1331" w:type="dxa"/>
                  <w:tcMar/>
                </w:tcPr>
                <w:p w:rsidRPr="00DD6555" w:rsidR="006065AA" w:rsidP="006065AA" w:rsidRDefault="006065AA" w14:paraId="44455522" w14:textId="484D1241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DD6555">
                    <w:rPr>
                      <w:rFonts w:ascii="Arial Narrow" w:hAnsi="Arial Narrow" w:cs="Arial"/>
                      <w:b/>
                      <w:sz w:val="20"/>
                    </w:rPr>
                    <w:t>MAYO</w:t>
                  </w:r>
                </w:p>
              </w:tc>
              <w:tc>
                <w:tcPr>
                  <w:tcW w:w="6511" w:type="dxa"/>
                  <w:tcMar/>
                </w:tcPr>
                <w:p w:rsidRPr="00DD6555" w:rsidR="006065AA" w:rsidP="006065AA" w:rsidRDefault="006065AA" w14:paraId="32DFDD88" w14:textId="7BF7EAC2">
                  <w:pPr>
                    <w:jc w:val="both"/>
                    <w:rPr>
                      <w:rFonts w:ascii="Arial Narrow" w:hAnsi="Arial Narrow" w:cs="Arial"/>
                      <w:bCs/>
                      <w:sz w:val="20"/>
                    </w:rPr>
                  </w:pPr>
                  <w:r w:rsidRPr="00DD6555">
                    <w:rPr>
                      <w:rFonts w:ascii="Arial Narrow" w:hAnsi="Arial Narrow" w:cs="Arial"/>
                      <w:bCs/>
                      <w:sz w:val="20"/>
                    </w:rPr>
                    <w:t>“El extraño caso del doctor Jekyll y el señor Hyde.” Michael Lawrence.</w:t>
                  </w:r>
                </w:p>
              </w:tc>
            </w:tr>
            <w:tr w:rsidRPr="00DD6555" w:rsidR="00DD6555" w:rsidTr="582D56A6" w14:paraId="591E4632" w14:textId="77777777">
              <w:trPr>
                <w:jc w:val="center"/>
              </w:trPr>
              <w:tc>
                <w:tcPr>
                  <w:tcW w:w="1331" w:type="dxa"/>
                  <w:tcMar/>
                </w:tcPr>
                <w:p w:rsidRPr="00DD6555" w:rsidR="006065AA" w:rsidP="006065AA" w:rsidRDefault="006065AA" w14:paraId="7F00A041" w14:textId="3B5625B0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DD6555">
                    <w:rPr>
                      <w:rFonts w:ascii="Arial Narrow" w:hAnsi="Arial Narrow" w:cs="Arial"/>
                      <w:b/>
                      <w:sz w:val="20"/>
                    </w:rPr>
                    <w:t>JUNIO</w:t>
                  </w:r>
                </w:p>
              </w:tc>
              <w:tc>
                <w:tcPr>
                  <w:tcW w:w="6511" w:type="dxa"/>
                  <w:tcMar/>
                </w:tcPr>
                <w:p w:rsidRPr="00DD6555" w:rsidR="006065AA" w:rsidP="72D144E0" w:rsidRDefault="006065AA" w14:paraId="605C89C5" w14:textId="2B1DA310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</w:pPr>
                  <w:r w:rsidRPr="72D144E0" w:rsidR="006065AA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‘’El médico a palos’’. </w:t>
                  </w:r>
                  <w:r w:rsidRPr="72D144E0" w:rsidR="006065AA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Moli</w:t>
                  </w:r>
                  <w:r w:rsidRPr="72D144E0" w:rsidR="4AF70DD3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é</w:t>
                  </w:r>
                  <w:r w:rsidRPr="72D144E0" w:rsidR="006065AA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re</w:t>
                  </w:r>
                  <w:r w:rsidRPr="72D144E0" w:rsidR="006065AA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.</w:t>
                  </w:r>
                  <w:r w:rsidRPr="72D144E0" w:rsidR="006065AA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 </w:t>
                  </w:r>
                </w:p>
              </w:tc>
            </w:tr>
            <w:tr w:rsidRPr="00DD6555" w:rsidR="00DD6555" w:rsidTr="582D56A6" w14:paraId="515E7D14" w14:textId="77777777">
              <w:trPr>
                <w:jc w:val="center"/>
              </w:trPr>
              <w:tc>
                <w:tcPr>
                  <w:tcW w:w="1331" w:type="dxa"/>
                  <w:tcMar/>
                </w:tcPr>
                <w:p w:rsidRPr="00DD6555" w:rsidR="006065AA" w:rsidP="006065AA" w:rsidRDefault="006065AA" w14:paraId="7977E120" w14:textId="744FD8EE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DD6555">
                    <w:rPr>
                      <w:rFonts w:ascii="Arial Narrow" w:hAnsi="Arial Narrow" w:cs="Arial"/>
                      <w:b/>
                      <w:sz w:val="20"/>
                    </w:rPr>
                    <w:t>JULIO</w:t>
                  </w:r>
                </w:p>
              </w:tc>
              <w:tc>
                <w:tcPr>
                  <w:tcW w:w="6511" w:type="dxa"/>
                  <w:tcMar/>
                </w:tcPr>
                <w:p w:rsidRPr="00DD6555" w:rsidR="006065AA" w:rsidP="72D144E0" w:rsidRDefault="006065AA" w14:paraId="07047739" w14:textId="0F5D671A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s-CL"/>
                    </w:rPr>
                  </w:pPr>
                  <w:r w:rsidRPr="713AE826" w:rsidR="07D8E59B">
                    <w:rPr>
                      <w:rFonts w:ascii="Arial Narrow" w:hAnsi="Arial Narrow" w:cs="Arial"/>
                      <w:sz w:val="20"/>
                      <w:szCs w:val="20"/>
                    </w:rPr>
                    <w:t>“Romeo y Julieta” (Novela gráfica)</w:t>
                  </w:r>
                  <w:r w:rsidRPr="713AE826" w:rsidR="533CFD58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. </w:t>
                  </w:r>
                  <w:r w:rsidRPr="713AE826" w:rsidR="07D8E59B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Adaptación </w:t>
                  </w:r>
                  <w:r w:rsidRPr="713AE826" w:rsidR="772801E3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de </w:t>
                  </w:r>
                  <w:r w:rsidRPr="713AE826" w:rsidR="07D8E59B">
                    <w:rPr>
                      <w:rFonts w:ascii="Arial Narrow" w:hAnsi="Arial Narrow" w:cs="Arial"/>
                      <w:sz w:val="20"/>
                      <w:szCs w:val="20"/>
                    </w:rPr>
                    <w:t>Marco Antonio de la Parra y Rodrigo López. Editorial Santillana.</w:t>
                  </w:r>
                </w:p>
              </w:tc>
            </w:tr>
            <w:tr w:rsidRPr="00DD6555" w:rsidR="00DD6555" w:rsidTr="582D56A6" w14:paraId="7CEF9C0F" w14:textId="77777777">
              <w:trPr>
                <w:jc w:val="center"/>
              </w:trPr>
              <w:tc>
                <w:tcPr>
                  <w:tcW w:w="1331" w:type="dxa"/>
                  <w:tcMar/>
                </w:tcPr>
                <w:p w:rsidRPr="00DD6555" w:rsidR="006065AA" w:rsidP="006065AA" w:rsidRDefault="006065AA" w14:paraId="30F14B06" w14:textId="41CDE6D4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DD6555">
                    <w:rPr>
                      <w:rFonts w:ascii="Arial Narrow" w:hAnsi="Arial Narrow" w:cs="Arial"/>
                      <w:b/>
                      <w:sz w:val="20"/>
                    </w:rPr>
                    <w:t>AGOSTO</w:t>
                  </w:r>
                </w:p>
              </w:tc>
              <w:tc>
                <w:tcPr>
                  <w:tcW w:w="6511" w:type="dxa"/>
                  <w:tcMar/>
                </w:tcPr>
                <w:p w:rsidRPr="00DD6555" w:rsidR="006065AA" w:rsidP="72D144E0" w:rsidRDefault="006065AA" w14:paraId="33D7E817" w14:textId="18086068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72D144E0" w:rsidR="006065AA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‘El niño </w:t>
                  </w:r>
                  <w:r w:rsidRPr="72D144E0" w:rsidR="20668920">
                    <w:rPr>
                      <w:rFonts w:ascii="Arial Narrow" w:hAnsi="Arial Narrow" w:cs="Arial"/>
                      <w:sz w:val="20"/>
                      <w:szCs w:val="20"/>
                    </w:rPr>
                    <w:t>con el</w:t>
                  </w:r>
                  <w:r w:rsidRPr="72D144E0" w:rsidR="006065AA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pijama de rayas’’. John Boyne.</w:t>
                  </w:r>
                </w:p>
              </w:tc>
            </w:tr>
            <w:tr w:rsidRPr="00DD6555" w:rsidR="00DD6555" w:rsidTr="582D56A6" w14:paraId="4A27F5BD" w14:textId="77777777">
              <w:trPr>
                <w:jc w:val="center"/>
              </w:trPr>
              <w:tc>
                <w:tcPr>
                  <w:tcW w:w="1331" w:type="dxa"/>
                  <w:tcMar/>
                </w:tcPr>
                <w:p w:rsidRPr="00DD6555" w:rsidR="006065AA" w:rsidP="006065AA" w:rsidRDefault="006065AA" w14:paraId="0F42E643" w14:textId="7E806F1F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DD6555">
                    <w:rPr>
                      <w:rFonts w:ascii="Arial Narrow" w:hAnsi="Arial Narrow" w:cs="Arial"/>
                      <w:b/>
                      <w:sz w:val="20"/>
                    </w:rPr>
                    <w:t>SEPTIEMBRE</w:t>
                  </w:r>
                </w:p>
              </w:tc>
              <w:tc>
                <w:tcPr>
                  <w:tcW w:w="6511" w:type="dxa"/>
                  <w:tcMar/>
                </w:tcPr>
                <w:p w:rsidRPr="00DD6555" w:rsidR="006065AA" w:rsidP="72D144E0" w:rsidRDefault="006065AA" w14:paraId="044E64E0" w14:textId="5DA8CE8F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</w:pPr>
                  <w:r w:rsidRPr="582D56A6" w:rsidR="006065AA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De las siguientes opciones </w:t>
                  </w:r>
                  <w:r w:rsidRPr="582D56A6" w:rsidR="60DD7633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escoger </w:t>
                  </w:r>
                  <w:r w:rsidRPr="582D56A6" w:rsidR="006065AA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SÓLO </w:t>
                  </w:r>
                  <w:r w:rsidRPr="582D56A6" w:rsidR="4D18FF7A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1</w:t>
                  </w:r>
                  <w:r w:rsidRPr="582D56A6" w:rsidR="006065AA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:</w:t>
                  </w:r>
                </w:p>
                <w:p w:rsidRPr="00DD6555" w:rsidR="006065AA" w:rsidP="72D144E0" w:rsidRDefault="006065AA" w14:paraId="4E809FF8" w14:textId="35F3FF57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713AE826" w:rsidR="07D8E59B">
                    <w:rPr>
                      <w:rFonts w:ascii="Arial Narrow" w:hAnsi="Arial Narrow" w:cs="Arial"/>
                      <w:sz w:val="20"/>
                      <w:szCs w:val="20"/>
                    </w:rPr>
                    <w:t>1.“Mocha Dick (Novela gráfica)”</w:t>
                  </w:r>
                  <w:r w:rsidRPr="713AE826" w:rsidR="121E3429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  <w:r w:rsidRPr="713AE826" w:rsidR="07D8E59B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Francisco Ortega y Gonzalo Martínez. Editorial Planeta.</w:t>
                  </w:r>
                </w:p>
                <w:p w:rsidRPr="00DD6555" w:rsidR="006065AA" w:rsidP="72D144E0" w:rsidRDefault="006065AA" w14:paraId="3785C895" w14:textId="34C721BF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</w:pPr>
                  <w:r w:rsidRPr="713AE826" w:rsidR="07D8E59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 2.“Quique Hache. El último </w:t>
                  </w:r>
                  <w:r w:rsidRPr="713AE826" w:rsidR="07D8E59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werkén</w:t>
                  </w:r>
                  <w:r w:rsidRPr="713AE826" w:rsidR="07D8E59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”</w:t>
                  </w:r>
                  <w:r w:rsidRPr="713AE826" w:rsidR="639D6BCD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.</w:t>
                  </w:r>
                  <w:r w:rsidRPr="713AE826" w:rsidR="07D8E59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 Sergio Gómez.</w:t>
                  </w:r>
                </w:p>
                <w:p w:rsidRPr="00DD6555" w:rsidR="006065AA" w:rsidP="72D144E0" w:rsidRDefault="006065AA" w14:paraId="148840BB" w14:textId="6D30716A">
                  <w:pPr>
                    <w:jc w:val="both"/>
                    <w:rPr>
                      <w:rFonts w:ascii="Arial Narrow" w:hAnsi="Arial Narrow"/>
                      <w:b w:val="1"/>
                      <w:bCs w:val="1"/>
                      <w:sz w:val="20"/>
                      <w:szCs w:val="20"/>
                      <w:lang w:val="es-CL"/>
                    </w:rPr>
                  </w:pPr>
                  <w:r w:rsidRPr="72D144E0" w:rsidR="006065AA">
                    <w:rPr>
                      <w:rFonts w:ascii="Arial Narrow" w:hAnsi="Arial Narrow" w:cs="Arial"/>
                      <w:sz w:val="20"/>
                      <w:szCs w:val="20"/>
                    </w:rPr>
                    <w:t>(Evaluación a través de proyecto lector)</w:t>
                  </w:r>
                  <w:r w:rsidRPr="72D144E0" w:rsidR="2AD2B3D3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</w:p>
              </w:tc>
            </w:tr>
            <w:tr w:rsidRPr="00DD6555" w:rsidR="00DD6555" w:rsidTr="582D56A6" w14:paraId="5FBEC8B7" w14:textId="77777777">
              <w:trPr>
                <w:jc w:val="center"/>
              </w:trPr>
              <w:tc>
                <w:tcPr>
                  <w:tcW w:w="1331" w:type="dxa"/>
                  <w:tcBorders>
                    <w:bottom w:val="single" w:color="auto" w:sz="4" w:space="0"/>
                  </w:tcBorders>
                  <w:tcMar/>
                </w:tcPr>
                <w:p w:rsidRPr="00DD6555" w:rsidR="006065AA" w:rsidP="006065AA" w:rsidRDefault="006065AA" w14:paraId="7A0B2926" w14:textId="62C0BABA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DD6555">
                    <w:rPr>
                      <w:rFonts w:ascii="Arial Narrow" w:hAnsi="Arial Narrow" w:cs="Arial"/>
                      <w:b/>
                      <w:sz w:val="20"/>
                    </w:rPr>
                    <w:t>OCTUBRE</w:t>
                  </w:r>
                </w:p>
              </w:tc>
              <w:tc>
                <w:tcPr>
                  <w:tcW w:w="6511" w:type="dxa"/>
                  <w:tcBorders>
                    <w:bottom w:val="single" w:color="auto" w:sz="4" w:space="0"/>
                  </w:tcBorders>
                  <w:tcMar/>
                </w:tcPr>
                <w:p w:rsidRPr="00DD6555" w:rsidR="006065AA" w:rsidP="713AE826" w:rsidRDefault="006065AA" w14:paraId="1936A0AD" w14:textId="38CAFAA6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713AE826" w:rsidR="07D8E59B">
                    <w:rPr>
                      <w:rFonts w:ascii="Arial Narrow" w:hAnsi="Arial Narrow" w:cs="Arial"/>
                      <w:sz w:val="20"/>
                      <w:szCs w:val="20"/>
                    </w:rPr>
                    <w:t>“El caballero de la armadura oxidada”</w:t>
                  </w:r>
                  <w:r w:rsidRPr="713AE826" w:rsidR="1C1DFBFB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  <w:r w:rsidRPr="713AE826" w:rsidR="07D8E59B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Robert Fisher.</w:t>
                  </w:r>
                </w:p>
              </w:tc>
            </w:tr>
            <w:tr w:rsidRPr="00DD6555" w:rsidR="00DD6555" w:rsidTr="582D56A6" w14:paraId="6B90AA68" w14:textId="77777777">
              <w:trPr>
                <w:jc w:val="center"/>
              </w:trPr>
              <w:tc>
                <w:tcPr>
                  <w:tcW w:w="1331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tcMar/>
                </w:tcPr>
                <w:p w:rsidRPr="00DD6555" w:rsidR="00BA5273" w:rsidP="00BA5273" w:rsidRDefault="00BA5273" w14:paraId="7180A274" w14:textId="77777777">
                  <w:pPr>
                    <w:rPr>
                      <w:rFonts w:ascii="Arial Narrow" w:hAnsi="Arial Narrow"/>
                      <w:b/>
                      <w:sz w:val="10"/>
                      <w:szCs w:val="10"/>
                      <w:lang w:val="es-CL"/>
                    </w:rPr>
                  </w:pPr>
                </w:p>
              </w:tc>
              <w:tc>
                <w:tcPr>
                  <w:tcW w:w="6511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tcMar/>
                </w:tcPr>
                <w:p w:rsidRPr="00DD6555" w:rsidR="00BA5273" w:rsidP="00BA5273" w:rsidRDefault="00BA5273" w14:paraId="6EE53E37" w14:textId="77777777">
                  <w:pPr>
                    <w:rPr>
                      <w:rFonts w:ascii="Arial Narrow" w:hAnsi="Arial Narrow"/>
                      <w:b/>
                      <w:sz w:val="10"/>
                      <w:szCs w:val="10"/>
                      <w:lang w:val="es-CL"/>
                    </w:rPr>
                  </w:pPr>
                </w:p>
              </w:tc>
            </w:tr>
          </w:tbl>
          <w:p w:rsidRPr="00DD6555" w:rsidR="006D52ED" w:rsidRDefault="006D52ED" w14:paraId="325228CC" w14:textId="77777777">
            <w:pPr>
              <w:pStyle w:val="Sinespaciado"/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Pr="00DD6555" w:rsidR="00DD6555" w:rsidTr="582D56A6" w14:paraId="4810C3EB" w14:textId="77777777">
        <w:trPr>
          <w:jc w:val="center"/>
        </w:trPr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D6555" w:rsidR="00EF089D" w:rsidP="00BE31D5" w:rsidRDefault="00EF089D" w14:paraId="6CAEF0C9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BCA79AA" w:rsidR="00EF089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INGLÉS</w:t>
            </w:r>
          </w:p>
          <w:p w:rsidR="0BCA79AA" w:rsidP="0BCA79AA" w:rsidRDefault="0BCA79AA" w14:paraId="36B4DEF1" w14:textId="7A9B6710">
            <w:pPr>
              <w:pStyle w:val="Encabezado"/>
              <w:tabs>
                <w:tab w:val="clear" w:leader="none" w:pos="4252"/>
                <w:tab w:val="clear" w:leader="none" w:pos="8504"/>
                <w:tab w:val="center" w:leader="none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="0BCA79AA">
              <w:drawing>
                <wp:anchor distT="0" distB="0" distL="114300" distR="114300" simplePos="0" relativeHeight="251660288" behindDoc="0" locked="0" layoutInCell="1" allowOverlap="1" wp14:editId="16BAE8DF" wp14:anchorId="6D78B72C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152400</wp:posOffset>
                  </wp:positionV>
                  <wp:extent cx="991301" cy="1330213"/>
                  <wp:effectExtent l="0" t="0" r="0" b="0"/>
                  <wp:wrapNone/>
                  <wp:docPr id="44172452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41724523" name="Picture 441724523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163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1301" cy="1330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BCA79AA" w:rsidP="0BCA79AA" w:rsidRDefault="0BCA79AA" w14:paraId="761DB5AC" w14:textId="10B8AD37">
            <w:pPr>
              <w:pStyle w:val="Encabezado"/>
              <w:tabs>
                <w:tab w:val="clear" w:leader="none" w:pos="4252"/>
                <w:tab w:val="clear" w:leader="none" w:pos="8504"/>
                <w:tab w:val="center" w:leader="none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="0BCA79AA" w:rsidP="0BCA79AA" w:rsidRDefault="0BCA79AA" w14:paraId="5681FC7A" w14:textId="139EC276">
            <w:pPr>
              <w:pStyle w:val="Encabezado"/>
              <w:tabs>
                <w:tab w:val="clear" w:leader="none" w:pos="4252"/>
                <w:tab w:val="clear" w:leader="none" w:pos="8504"/>
                <w:tab w:val="center" w:leader="none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="0BCA79AA" w:rsidP="0BCA79AA" w:rsidRDefault="0BCA79AA" w14:paraId="70D0CBE5" w14:textId="383ACA48">
            <w:pPr>
              <w:pStyle w:val="Encabezado"/>
              <w:tabs>
                <w:tab w:val="clear" w:leader="none" w:pos="4252"/>
                <w:tab w:val="clear" w:leader="none" w:pos="8504"/>
                <w:tab w:val="center" w:leader="none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="0BCA79AA" w:rsidP="0BCA79AA" w:rsidRDefault="0BCA79AA" w14:paraId="63CD2EB8" w14:textId="041718FE">
            <w:pPr>
              <w:pStyle w:val="Encabezado"/>
              <w:tabs>
                <w:tab w:val="clear" w:leader="none" w:pos="4252"/>
                <w:tab w:val="clear" w:leader="none" w:pos="8504"/>
                <w:tab w:val="center" w:leader="none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="0BCA79AA" w:rsidP="0BCA79AA" w:rsidRDefault="0BCA79AA" w14:paraId="7DEB96EC" w14:textId="6964AA36">
            <w:pPr>
              <w:pStyle w:val="Encabezado"/>
              <w:tabs>
                <w:tab w:val="clear" w:leader="none" w:pos="4252"/>
                <w:tab w:val="clear" w:leader="none" w:pos="8504"/>
                <w:tab w:val="center" w:leader="none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="0BCA79AA" w:rsidP="0BCA79AA" w:rsidRDefault="0BCA79AA" w14:paraId="7A4E235E" w14:textId="18E9F61E">
            <w:pPr>
              <w:pStyle w:val="Encabezado"/>
              <w:tabs>
                <w:tab w:val="clear" w:leader="none" w:pos="4252"/>
                <w:tab w:val="clear" w:leader="none" w:pos="8504"/>
                <w:tab w:val="center" w:leader="none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="0BCA79AA" w:rsidP="0BCA79AA" w:rsidRDefault="0BCA79AA" w14:paraId="63D5FDCF" w14:textId="0DE8601A">
            <w:pPr>
              <w:pStyle w:val="Encabezado"/>
              <w:tabs>
                <w:tab w:val="clear" w:leader="none" w:pos="4252"/>
                <w:tab w:val="clear" w:leader="none" w:pos="8504"/>
                <w:tab w:val="center" w:leader="none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="0BCA79AA" w:rsidP="0BCA79AA" w:rsidRDefault="0BCA79AA" w14:paraId="15404C31" w14:textId="5FCD6807">
            <w:pPr>
              <w:pStyle w:val="Encabezado"/>
              <w:tabs>
                <w:tab w:val="clear" w:leader="none" w:pos="4252"/>
                <w:tab w:val="clear" w:leader="none" w:pos="8504"/>
                <w:tab w:val="center" w:leader="none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="0BCA79AA" w:rsidP="0BCA79AA" w:rsidRDefault="0BCA79AA" w14:paraId="48EA1437" w14:textId="1FDB4F28">
            <w:pPr>
              <w:pStyle w:val="Encabezado"/>
              <w:tabs>
                <w:tab w:val="clear" w:leader="none" w:pos="4252"/>
                <w:tab w:val="clear" w:leader="none" w:pos="8504"/>
                <w:tab w:val="center" w:leader="none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Pr="00DD6555" w:rsidR="00EF089D" w:rsidP="00BE31D5" w:rsidRDefault="00EF089D" w14:paraId="0E583B5F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  <w:tc>
          <w:tcPr>
            <w:tcW w:w="8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0E4E07" w:rsidP="0BCA79AA" w:rsidRDefault="00AC1F20" w14:paraId="4858B943" w14:textId="048683D6">
            <w:pPr>
              <w:jc w:val="both"/>
              <w:rPr>
                <w:rFonts w:ascii="Arial Narrow" w:hAnsi="Arial Narrow" w:eastAsia="Calibri" w:cs="Calibri" w:cstheme="minorAscii"/>
                <w:b w:val="1"/>
                <w:bCs w:val="1"/>
                <w:sz w:val="20"/>
                <w:szCs w:val="20"/>
                <w:lang w:val="es-CL"/>
              </w:rPr>
            </w:pPr>
          </w:p>
          <w:p w:rsidRPr="00DD6555" w:rsidR="00AC1F20" w:rsidP="00AC1F20" w:rsidRDefault="00AC1F20" w14:paraId="71963819" w14:textId="3CB19AA5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 xml:space="preserve">Texto obligatorio: </w:t>
            </w:r>
          </w:p>
          <w:p w:rsidRPr="00DD6555" w:rsidR="00AC1F20" w:rsidP="00AC1F20" w:rsidRDefault="00AC1F20" w14:paraId="2AF2FF16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“</w:t>
            </w:r>
            <w:proofErr w:type="spellStart"/>
            <w:r w:rsidRPr="00DD6555">
              <w:rPr>
                <w:rFonts w:ascii="Arial Narrow" w:hAnsi="Arial Narrow"/>
                <w:b/>
                <w:sz w:val="20"/>
                <w:lang w:val="es-CL"/>
              </w:rPr>
              <w:t>Harmonize</w:t>
            </w:r>
            <w:proofErr w:type="spellEnd"/>
            <w:r w:rsidRPr="00DD6555">
              <w:rPr>
                <w:rFonts w:ascii="Arial Narrow" w:hAnsi="Arial Narrow"/>
                <w:b/>
                <w:sz w:val="20"/>
                <w:lang w:val="es-CL"/>
              </w:rPr>
              <w:t xml:space="preserve"> 2” A2 - </w:t>
            </w:r>
            <w:proofErr w:type="spellStart"/>
            <w:r w:rsidRPr="00DD6555">
              <w:rPr>
                <w:rFonts w:ascii="Arial Narrow" w:hAnsi="Arial Narrow"/>
                <w:b/>
                <w:sz w:val="20"/>
                <w:lang w:val="es-CL"/>
              </w:rPr>
              <w:t>Student</w:t>
            </w:r>
            <w:proofErr w:type="spellEnd"/>
            <w:r w:rsidRPr="00DD6555">
              <w:rPr>
                <w:rFonts w:ascii="Arial Narrow" w:hAnsi="Arial Narrow"/>
                <w:b/>
                <w:sz w:val="20"/>
                <w:lang w:val="es-CL"/>
              </w:rPr>
              <w:t xml:space="preserve"> </w:t>
            </w:r>
            <w:proofErr w:type="spellStart"/>
            <w:r w:rsidRPr="00DD6555">
              <w:rPr>
                <w:rFonts w:ascii="Arial Narrow" w:hAnsi="Arial Narrow"/>
                <w:b/>
                <w:sz w:val="20"/>
                <w:lang w:val="es-CL"/>
              </w:rPr>
              <w:t>book</w:t>
            </w:r>
            <w:proofErr w:type="spellEnd"/>
            <w:r w:rsidRPr="00DD6555">
              <w:rPr>
                <w:rFonts w:ascii="Arial Narrow" w:hAnsi="Arial Narrow"/>
                <w:b/>
                <w:sz w:val="20"/>
                <w:lang w:val="es-CL"/>
              </w:rPr>
              <w:t xml:space="preserve">, Editorial Oxford. </w:t>
            </w:r>
          </w:p>
          <w:p w:rsidRPr="00DD6555" w:rsidR="00AC1F20" w:rsidP="00AC1F20" w:rsidRDefault="00AC1F20" w14:paraId="4730A6F7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“</w:t>
            </w:r>
            <w:proofErr w:type="spellStart"/>
            <w:r w:rsidRPr="00DD6555">
              <w:rPr>
                <w:rFonts w:ascii="Arial Narrow" w:hAnsi="Arial Narrow"/>
                <w:b/>
                <w:sz w:val="20"/>
                <w:lang w:val="es-CL"/>
              </w:rPr>
              <w:t>Harmonize</w:t>
            </w:r>
            <w:proofErr w:type="spellEnd"/>
            <w:r w:rsidRPr="00DD6555">
              <w:rPr>
                <w:rFonts w:ascii="Arial Narrow" w:hAnsi="Arial Narrow"/>
                <w:b/>
                <w:sz w:val="20"/>
                <w:lang w:val="es-CL"/>
              </w:rPr>
              <w:t xml:space="preserve"> 2” A2 - </w:t>
            </w:r>
            <w:proofErr w:type="spellStart"/>
            <w:r w:rsidRPr="00DD6555">
              <w:rPr>
                <w:rFonts w:ascii="Arial Narrow" w:hAnsi="Arial Narrow"/>
                <w:b/>
                <w:sz w:val="20"/>
                <w:lang w:val="es-CL"/>
              </w:rPr>
              <w:t>Workbook</w:t>
            </w:r>
            <w:proofErr w:type="spellEnd"/>
            <w:r w:rsidRPr="00DD6555">
              <w:rPr>
                <w:rFonts w:ascii="Arial Narrow" w:hAnsi="Arial Narrow"/>
                <w:b/>
                <w:sz w:val="20"/>
                <w:lang w:val="es-CL"/>
              </w:rPr>
              <w:t>, Editorial Oxford.</w:t>
            </w:r>
          </w:p>
          <w:p w:rsidRPr="00DD6555" w:rsidR="004479B1" w:rsidP="007D5A02" w:rsidRDefault="004479B1" w14:paraId="239F00B3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486767" w:rsidR="00615BD9" w:rsidP="007D5A02" w:rsidRDefault="00615BD9" w14:paraId="36737F4A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DD6555" w:rsidR="00615BD9" w:rsidP="00615BD9" w:rsidRDefault="00615BD9" w14:paraId="06656D28" w14:textId="375981A5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 xml:space="preserve">Les recordamos que </w:t>
            </w:r>
            <w:r w:rsidRPr="00DD6555" w:rsidR="00F66685">
              <w:rPr>
                <w:rFonts w:ascii="Arial Narrow" w:hAnsi="Arial Narrow"/>
                <w:b/>
                <w:sz w:val="20"/>
                <w:lang w:val="es-CL"/>
              </w:rPr>
              <w:t>de acuerdo con</w:t>
            </w:r>
            <w:r w:rsidRPr="00DD6555">
              <w:rPr>
                <w:rFonts w:ascii="Arial Narrow" w:hAnsi="Arial Narrow"/>
                <w:b/>
                <w:sz w:val="20"/>
                <w:lang w:val="es-CL"/>
              </w:rPr>
              <w:t xml:space="preserve"> la ley </w:t>
            </w:r>
            <w:proofErr w:type="spellStart"/>
            <w:r w:rsidRPr="00DD6555">
              <w:rPr>
                <w:rFonts w:ascii="Arial Narrow" w:hAnsi="Arial Narrow"/>
                <w:b/>
                <w:sz w:val="20"/>
                <w:lang w:val="es-CL"/>
              </w:rPr>
              <w:t>n°</w:t>
            </w:r>
            <w:proofErr w:type="spellEnd"/>
            <w:r w:rsidRPr="00DD6555">
              <w:rPr>
                <w:rFonts w:ascii="Arial Narrow" w:hAnsi="Arial Narrow"/>
                <w:b/>
                <w:sz w:val="20"/>
                <w:lang w:val="es-CL"/>
              </w:rPr>
              <w:t xml:space="preserve"> 17.336 de propiedad intelectual y la ley </w:t>
            </w:r>
            <w:proofErr w:type="spellStart"/>
            <w:r w:rsidRPr="00DD6555" w:rsidR="00AC1F20">
              <w:rPr>
                <w:rFonts w:ascii="Arial Narrow" w:hAnsi="Arial Narrow"/>
                <w:b/>
                <w:sz w:val="20"/>
                <w:lang w:val="es-CL"/>
              </w:rPr>
              <w:t>N</w:t>
            </w:r>
            <w:r w:rsidRPr="00DD6555">
              <w:rPr>
                <w:rFonts w:ascii="Arial Narrow" w:hAnsi="Arial Narrow"/>
                <w:b/>
                <w:sz w:val="20"/>
                <w:lang w:val="es-CL"/>
              </w:rPr>
              <w:t>°</w:t>
            </w:r>
            <w:proofErr w:type="spellEnd"/>
            <w:r w:rsidRPr="00DD6555">
              <w:rPr>
                <w:rFonts w:ascii="Arial Narrow" w:hAnsi="Arial Narrow"/>
                <w:b/>
                <w:sz w:val="20"/>
                <w:lang w:val="es-CL"/>
              </w:rPr>
              <w:t xml:space="preserve"> 19.039 de propiedad industrial, NO podemos aceptar libros fotocopiados. Además de lo anterior, los textos incluyen códigos de acceso personales a la plataforma Oxford que se utiliza tanto para incrementar los aprendizajes de los estudiantes, como para evaluar los mismos.</w:t>
            </w:r>
          </w:p>
          <w:p w:rsidRPr="00DD6555" w:rsidR="00AC1F20" w:rsidP="00615BD9" w:rsidRDefault="00AC1F20" w14:paraId="45F58B9D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DD6555" w:rsidR="00AC1F20" w:rsidP="00615BD9" w:rsidRDefault="00AC1F20" w14:paraId="4A8C8956" w14:textId="32DA472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Lectura complementaria:</w:t>
            </w:r>
          </w:p>
          <w:p w:rsidRPr="00DD6555" w:rsidR="00AC1F20" w:rsidP="0BCA79AA" w:rsidRDefault="00AC1F20" w14:paraId="5CE365F7" w14:textId="6A867066">
            <w:pPr>
              <w:ind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0BCA79AA" w:rsidR="00AC1F20">
              <w:rPr>
                <w:rFonts w:ascii="Arial Narrow" w:hAnsi="Arial Narrow"/>
                <w:b w:val="1"/>
                <w:bCs w:val="1"/>
                <w:sz w:val="20"/>
                <w:szCs w:val="20"/>
                <w:lang w:val="it-IT"/>
              </w:rPr>
              <w:t xml:space="preserve">“The Boy – king </w:t>
            </w:r>
            <w:r w:rsidRPr="0BCA79AA" w:rsidR="00AC1F20">
              <w:rPr>
                <w:rFonts w:ascii="Arial Narrow" w:hAnsi="Arial Narrow"/>
                <w:b w:val="1"/>
                <w:bCs w:val="1"/>
                <w:sz w:val="20"/>
                <w:szCs w:val="20"/>
                <w:lang w:val="it-IT"/>
              </w:rPr>
              <w:t>Tutankhamun</w:t>
            </w:r>
            <w:r w:rsidRPr="0BCA79AA" w:rsidR="00AC1F20">
              <w:rPr>
                <w:rFonts w:ascii="Arial Narrow" w:hAnsi="Arial Narrow"/>
                <w:b w:val="1"/>
                <w:bCs w:val="1"/>
                <w:sz w:val="20"/>
                <w:szCs w:val="20"/>
                <w:lang w:val="it-IT"/>
              </w:rPr>
              <w:t xml:space="preserve">”. Autor: Scott Lauder / Walter Mc Gregor. </w:t>
            </w:r>
            <w:r w:rsidRPr="0BCA79AA" w:rsidR="00AC1F2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Editorial: Oxford </w:t>
            </w:r>
            <w:r w:rsidRPr="0BCA79AA" w:rsidR="00AC1F2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Bookworms</w:t>
            </w:r>
            <w:r w:rsidRPr="0BCA79AA" w:rsidR="00AC1F2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Library.  Nivel: 1</w:t>
            </w:r>
            <w:r w:rsidRPr="0BCA79AA" w:rsidR="78890776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(disponible desde febrero)</w:t>
            </w:r>
          </w:p>
          <w:p w:rsidRPr="00DD6555" w:rsidR="00615BD9" w:rsidP="00615BD9" w:rsidRDefault="00615BD9" w14:paraId="0FBFB1B2" w14:textId="692E6185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  <w:lang w:val="es-CL"/>
              </w:rPr>
            </w:pPr>
          </w:p>
        </w:tc>
      </w:tr>
      <w:tr w:rsidRPr="00DD6555" w:rsidR="00DD6555" w:rsidTr="582D56A6" w14:paraId="6159D5FB" w14:textId="77777777">
        <w:trPr>
          <w:jc w:val="center"/>
        </w:trPr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D6555" w:rsidR="00EF089D" w:rsidP="00490276" w:rsidRDefault="00EF089D" w14:paraId="4638E86F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HISTORIA, GEOGRAFÍA Y CS. SOCIALES</w:t>
            </w:r>
          </w:p>
        </w:tc>
        <w:tc>
          <w:tcPr>
            <w:tcW w:w="8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F66685" w:rsidP="00490276" w:rsidRDefault="00F66685" w14:paraId="4B4F7428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DD6555" w:rsidR="00EA35CA" w:rsidP="72D144E0" w:rsidRDefault="00EA35CA" w14:paraId="24101AB7" w14:textId="7B38A88F">
            <w:pPr>
              <w:ind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72D144E0" w:rsidR="00EA35CA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Texto de estudio: Historia, Geografía y Ciencias Sociales. Proyecto </w:t>
            </w:r>
            <w:r w:rsidRPr="72D144E0" w:rsidR="004D1316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Compartir</w:t>
            </w:r>
            <w:r w:rsidRPr="72D144E0" w:rsidR="00EA35CA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. Editorial </w:t>
            </w:r>
            <w:r w:rsidRPr="72D144E0" w:rsidR="004D1316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Santillana</w:t>
            </w:r>
            <w:r w:rsidRPr="72D144E0" w:rsidR="2546F583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DD6555" w:rsidR="00EA35CA" w:rsidP="00490276" w:rsidRDefault="00EA35CA" w14:paraId="38283AD7" w14:textId="18DD92B5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DD6555" w:rsidR="00322562" w:rsidP="00490276" w:rsidRDefault="00184666" w14:paraId="1126AFEA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 xml:space="preserve">Lectura Complementaria: </w:t>
            </w:r>
            <w:r w:rsidRPr="00DD6555" w:rsidR="004D1316">
              <w:rPr>
                <w:rFonts w:ascii="Arial Narrow" w:hAnsi="Arial Narrow"/>
                <w:b/>
                <w:sz w:val="20"/>
                <w:lang w:val="es-CL"/>
              </w:rPr>
              <w:t xml:space="preserve">“Un día en la vida de Pisqué. La enamorada de un dios”. Jacqueline Balcells y Ana María Güiraldes. Editorial </w:t>
            </w:r>
            <w:proofErr w:type="spellStart"/>
            <w:r w:rsidRPr="00DD6555" w:rsidR="004D1316">
              <w:rPr>
                <w:rFonts w:ascii="Arial Narrow" w:hAnsi="Arial Narrow"/>
                <w:b/>
                <w:sz w:val="20"/>
                <w:lang w:val="es-CL"/>
              </w:rPr>
              <w:t>Zig-Zag</w:t>
            </w:r>
            <w:proofErr w:type="spellEnd"/>
            <w:r w:rsidRPr="00DD6555" w:rsidR="004D1316">
              <w:rPr>
                <w:rFonts w:ascii="Arial Narrow" w:hAnsi="Arial Narrow"/>
                <w:b/>
                <w:sz w:val="20"/>
                <w:lang w:val="es-CL"/>
              </w:rPr>
              <w:t>.</w:t>
            </w:r>
          </w:p>
          <w:p w:rsidRPr="00DD6555" w:rsidR="00F66685" w:rsidP="00490276" w:rsidRDefault="00F66685" w14:paraId="0E795FB8" w14:textId="793FF584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</w:tr>
      <w:tr w:rsidRPr="00DD6555" w:rsidR="00DD6555" w:rsidTr="582D56A6" w14:paraId="0C257583" w14:textId="77777777">
        <w:trPr>
          <w:jc w:val="center"/>
        </w:trPr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D6555" w:rsidR="00EF089D" w:rsidP="00BE31D5" w:rsidRDefault="00EF089D" w14:paraId="51772B5B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EDUCACIÓN MATEMÁTICA</w:t>
            </w:r>
          </w:p>
          <w:p w:rsidRPr="00DD6555" w:rsidR="00EF089D" w:rsidP="00EC3F55" w:rsidRDefault="00EF089D" w14:paraId="63C72723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  <w:tc>
          <w:tcPr>
            <w:tcW w:w="8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5091D" w:rsidP="00991534" w:rsidRDefault="00B5091D" w14:paraId="0EF798B9" w14:textId="77777777">
            <w:pPr>
              <w:jc w:val="both"/>
              <w:rPr>
                <w:rFonts w:ascii="Arial Narrow" w:hAnsi="Arial Narrow" w:cstheme="minorHAnsi"/>
                <w:b/>
                <w:sz w:val="20"/>
              </w:rPr>
            </w:pPr>
          </w:p>
          <w:p w:rsidRPr="00DD6555" w:rsidR="00EF089D" w:rsidP="72D144E0" w:rsidRDefault="00991534" w14:paraId="10C46F70" w14:textId="7FC2DE03">
            <w:pPr>
              <w:jc w:val="both"/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</w:pPr>
            <w:r w:rsidRPr="72D144E0" w:rsidR="00991534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Texto de estudio: “Matemáticas Tutorial” - 7° Básico Editorial Galileo</w:t>
            </w:r>
            <w:r w:rsidRPr="72D144E0" w:rsidR="44E9FA4D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>.</w:t>
            </w:r>
            <w:r w:rsidRPr="72D144E0" w:rsidR="00991534">
              <w:rPr>
                <w:rFonts w:ascii="Arial Narrow" w:hAnsi="Arial Narrow" w:cs="Calibri" w:cstheme="minorAscii"/>
                <w:b w:val="1"/>
                <w:bCs w:val="1"/>
                <w:sz w:val="20"/>
                <w:szCs w:val="20"/>
              </w:rPr>
              <w:t xml:space="preserve"> </w:t>
            </w:r>
          </w:p>
          <w:p w:rsidRPr="00B5091D" w:rsidR="00F66685" w:rsidP="00B5091D" w:rsidRDefault="00F66685" w14:paraId="189E4E10" w14:textId="41B9CDAF">
            <w:pPr>
              <w:jc w:val="both"/>
              <w:rPr>
                <w:rFonts w:ascii="Arial Narrow" w:hAnsi="Arial Narrow" w:eastAsia="Times New Roman"/>
                <w:bCs/>
                <w:color w:val="007BB8"/>
                <w:sz w:val="20"/>
                <w:lang w:eastAsia="es-CL"/>
              </w:rPr>
            </w:pPr>
          </w:p>
        </w:tc>
      </w:tr>
      <w:tr w:rsidRPr="00DD6555" w:rsidR="00E95241" w:rsidTr="582D56A6" w14:paraId="013205C0" w14:textId="77777777">
        <w:trPr>
          <w:jc w:val="center"/>
        </w:trPr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D6555" w:rsidR="00EF089D" w:rsidP="00C91AF0" w:rsidRDefault="00D00FA7" w14:paraId="3D6CE4E7" w14:textId="32DB5D9A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CIENCIAS NATURALES</w:t>
            </w:r>
          </w:p>
        </w:tc>
        <w:tc>
          <w:tcPr>
            <w:tcW w:w="8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F66685" w:rsidP="0069144D" w:rsidRDefault="00F66685" w14:paraId="2A57BF64" w14:textId="77777777">
            <w:pPr>
              <w:pStyle w:val="Sinespaciado"/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486767" w:rsidR="00C36AC6" w:rsidP="713AE826" w:rsidRDefault="00C36AC6" w14:paraId="120CCCED" w14:textId="16908623">
            <w:pPr>
              <w:pStyle w:val="Sinespaciado"/>
              <w:spacing w:line="276" w:lineRule="auto"/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</w:pPr>
            <w:r w:rsidRPr="713AE826" w:rsidR="6572CD9F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NO UTILIZARÁ TEXTO DE ESTUDIO</w:t>
            </w:r>
            <w:r w:rsidRPr="713AE826" w:rsidR="55D7289B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.</w:t>
            </w:r>
          </w:p>
          <w:p w:rsidRPr="00DD6555" w:rsidR="00F66685" w:rsidP="0069144D" w:rsidRDefault="00F66685" w14:paraId="3F10C3BD" w14:textId="143758D6">
            <w:pPr>
              <w:pStyle w:val="Sinespaciado"/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</w:tbl>
    <w:p w:rsidR="00EF089D" w:rsidP="003B713B" w:rsidRDefault="00EF089D" w14:paraId="7713534A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/>
          <w:b/>
          <w:sz w:val="20"/>
          <w:lang w:val="es-CL"/>
        </w:rPr>
      </w:pPr>
    </w:p>
    <w:p w:rsidR="00B5091D" w:rsidRDefault="00B5091D" w14:paraId="0348782A" w14:textId="10148D8A">
      <w:pPr>
        <w:spacing w:after="200" w:line="276" w:lineRule="auto"/>
        <w:rPr>
          <w:rFonts w:ascii="Arial Narrow" w:hAnsi="Arial Narrow"/>
          <w:b/>
          <w:sz w:val="20"/>
          <w:lang w:val="es-CL"/>
        </w:rPr>
      </w:pPr>
      <w:r>
        <w:rPr>
          <w:rFonts w:ascii="Arial Narrow" w:hAnsi="Arial Narrow"/>
          <w:b/>
          <w:sz w:val="20"/>
          <w:lang w:val="es-CL"/>
        </w:rPr>
        <w:br w:type="page"/>
      </w:r>
    </w:p>
    <w:p w:rsidR="00785426" w:rsidP="003B713B" w:rsidRDefault="00785426" w14:paraId="7F86AE3C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/>
          <w:b/>
          <w:sz w:val="20"/>
          <w:lang w:val="es-CL"/>
        </w:rPr>
      </w:pPr>
    </w:p>
    <w:p w:rsidRPr="00DD6555" w:rsidR="00785426" w:rsidP="003B713B" w:rsidRDefault="00785426" w14:paraId="5CFFB5F7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/>
          <w:b/>
          <w:sz w:val="20"/>
          <w:lang w:val="es-CL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DD6555" w:rsidR="00DD6555" w:rsidTr="6B290BBD" w14:paraId="3454BECC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B3B3B3"/>
            <w:tcMar/>
          </w:tcPr>
          <w:p w:rsidRPr="00DD6555" w:rsidR="003B713B" w:rsidP="00F776D5" w:rsidRDefault="003B713B" w14:paraId="3B6F3518" w14:textId="44935F3C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br w:type="page"/>
            </w:r>
            <w:r w:rsidRPr="00DD6555">
              <w:rPr>
                <w:rFonts w:ascii="Arial Narrow" w:hAnsi="Arial Narrow"/>
                <w:b/>
                <w:sz w:val="20"/>
                <w:lang w:val="es-CL"/>
              </w:rPr>
              <w:t>EDUCACIÓN FÍSICA</w:t>
            </w:r>
          </w:p>
        </w:tc>
      </w:tr>
      <w:tr w:rsidRPr="00DD6555" w:rsidR="00E95241" w:rsidTr="6B290BBD" w14:paraId="49C0685B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E52562" w:rsidP="0BCA79AA" w:rsidRDefault="00E52562" w14:paraId="49B78E4E" w14:textId="77777777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BCA79AA" w:rsidR="00E52562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Uniforme oficial del Colegio (polera manga corta celeste, pantalón de buzo azul, polerón celeste, short azul oficial). </w:t>
            </w:r>
          </w:p>
          <w:p w:rsidRPr="00DD6555" w:rsidR="00E52562" w:rsidP="0BCA79AA" w:rsidRDefault="00E52562" w14:paraId="21DB1EAE" w14:textId="5ADD0695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6B290BBD" w:rsidR="00E52562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Zapatillas exclusivas para trote o running. No se permitirá otra que la indicada, a fin de evitar lesiones (una zapatilla inadecuada, además de producir molestias por rozamiento, puede llegar a modificar las estructuras osteoarticulares y musculares, sobre todo en edades tempranas, y causar deformación con facilidad. La zapatilla para la clase debe permitir la flexión natural del pie, ser ligera y dar estabilidad lateral</w:t>
            </w:r>
            <w:r w:rsidRPr="6B290BBD" w:rsidR="60D42C7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)</w:t>
            </w:r>
            <w:r w:rsidRPr="6B290BBD" w:rsidR="00E52562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. Todos los estudiantes deben presentar certificado médico indicando aptitudes físicas compatibles con la práctica del desarrollo de la asignatura de Ed. Física y el deporte. </w:t>
            </w:r>
          </w:p>
          <w:p w:rsidRPr="00DD6555" w:rsidR="00E52562" w:rsidP="0BCA79AA" w:rsidRDefault="00E52562" w14:paraId="6E34B29B" w14:textId="77777777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  <w:p w:rsidRPr="00DD6555" w:rsidR="00E52562" w:rsidP="0BCA79AA" w:rsidRDefault="00E52562" w14:paraId="76B4C364" w14:textId="4A333B25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BCA79AA" w:rsidR="56732C1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Importante: Los </w:t>
            </w:r>
            <w:r w:rsidRPr="0BCA79AA" w:rsidR="432612E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estudiantes</w:t>
            </w:r>
            <w:r w:rsidRPr="0BCA79AA" w:rsidR="56732C1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deben traer para la clase de educación física sus útiles de aseo personal y polera de recambio.</w:t>
            </w:r>
          </w:p>
          <w:p w:rsidRPr="00DD6555" w:rsidR="00E52562" w:rsidP="0BCA79AA" w:rsidRDefault="00E52562" w14:paraId="0FB8C080" w14:textId="77777777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</w:p>
          <w:p w:rsidRPr="00486767" w:rsidR="003B713B" w:rsidP="0BCA79AA" w:rsidRDefault="00E52562" w14:paraId="7157A0CA" w14:textId="291EEFE3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BCA79AA" w:rsidR="74EBFD3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Septiembre: Vestimenta para presentación de la unidad de folclore</w:t>
            </w:r>
            <w:r w:rsidRPr="0BCA79AA" w:rsidR="77B8303D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0BCA79AA" w:rsidR="74EBFD3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(Según zona norte, centro o sur del país designada por nivel)</w:t>
            </w:r>
            <w:r w:rsidRPr="0BCA79AA" w:rsidR="6FFEF33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</w:tc>
      </w:tr>
    </w:tbl>
    <w:p w:rsidRPr="00DD6555" w:rsidR="003B713B" w:rsidP="003B713B" w:rsidRDefault="003B713B" w14:paraId="75705860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/>
          <w:b/>
          <w:sz w:val="20"/>
          <w:lang w:val="es-CL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DD6555" w:rsidR="00DD6555" w:rsidTr="2719B2CC" w14:paraId="52F5FF2E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B3B3B3"/>
            <w:tcMar/>
          </w:tcPr>
          <w:p w:rsidRPr="00DD6555" w:rsidR="003B713B" w:rsidP="00F776D5" w:rsidRDefault="003B713B" w14:paraId="71FB5B99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NOTA:</w:t>
            </w:r>
          </w:p>
        </w:tc>
      </w:tr>
      <w:tr w:rsidRPr="00DD6555" w:rsidR="00E95241" w:rsidTr="2719B2CC" w14:paraId="00E3C9CF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3B713B" w:rsidP="72D144E0" w:rsidRDefault="003B713B" w14:paraId="424B78A1" w14:textId="36795A0B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72D144E0" w:rsidR="4AAD354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Todas las prendas de vestir y útiles escolares deberán estar MARCADAS CON LA IDENTIFICACIÓN </w:t>
            </w:r>
            <w:r w:rsidRPr="72D144E0" w:rsidR="78AE99F9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DEL/A ESTU</w:t>
            </w:r>
            <w:r w:rsidRPr="72D144E0" w:rsidR="76A3D0DE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DIANTE</w:t>
            </w:r>
            <w:r w:rsidRPr="72D144E0" w:rsidR="78AE99F9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</w:t>
            </w:r>
            <w:r w:rsidRPr="72D144E0" w:rsidR="4AAD354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(NOMBRE Y CURSO).</w:t>
            </w:r>
          </w:p>
          <w:p w:rsidRPr="00DD6555" w:rsidR="003B713B" w:rsidP="72D144E0" w:rsidRDefault="003B713B" w14:paraId="3FF3A3E8" w14:textId="74644722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</w:tc>
      </w:tr>
    </w:tbl>
    <w:p w:rsidR="003B713B" w:rsidP="00486767" w:rsidRDefault="003B713B" w14:paraId="3DC1CB76" w14:textId="77777777">
      <w:pPr>
        <w:tabs>
          <w:tab w:val="left" w:pos="1134"/>
        </w:tabs>
        <w:ind w:right="170"/>
        <w:jc w:val="both"/>
        <w:outlineLvl w:val="0"/>
        <w:rPr>
          <w:rFonts w:ascii="Arial Narrow" w:hAnsi="Arial Narrow"/>
          <w:b/>
          <w:sz w:val="20"/>
          <w:lang w:val="es-CL"/>
        </w:rPr>
      </w:pPr>
    </w:p>
    <w:tbl>
      <w:tblPr>
        <w:tblStyle w:val="Tablaconcuadrcula"/>
        <w:tblW w:w="11057" w:type="dxa"/>
        <w:tblInd w:w="-1026" w:type="dxa"/>
        <w:tblLook w:val="04A0" w:firstRow="1" w:lastRow="0" w:firstColumn="1" w:lastColumn="0" w:noHBand="0" w:noVBand="1"/>
      </w:tblPr>
      <w:tblGrid>
        <w:gridCol w:w="2552"/>
        <w:gridCol w:w="8505"/>
      </w:tblGrid>
      <w:tr w:rsidRPr="004971CF" w:rsidR="00FE330D" w:rsidTr="0BCA79AA" w14:paraId="2FB75B94" w14:textId="77777777">
        <w:tc>
          <w:tcPr>
            <w:tcW w:w="11057" w:type="dxa"/>
            <w:gridSpan w:val="2"/>
            <w:shd w:val="clear" w:color="auto" w:fill="D6E3BC" w:themeFill="accent3" w:themeFillTint="66"/>
            <w:tcMar/>
          </w:tcPr>
          <w:p w:rsidRPr="004971CF" w:rsidR="00FE330D" w:rsidP="00EF3189" w:rsidRDefault="00FE330D" w14:paraId="50F7063E" w14:textId="7777777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971CF">
              <w:rPr>
                <w:rFonts w:ascii="Century Gothic" w:hAnsi="Century Gothic"/>
                <w:b/>
                <w:bCs/>
                <w:sz w:val="18"/>
                <w:szCs w:val="18"/>
              </w:rPr>
              <w:t>INFORMACIÓN DE LAS EDITORIALES PARA FACILITAR LA COMPRA DE TEXTOS DE ESTUDIO</w:t>
            </w:r>
          </w:p>
        </w:tc>
      </w:tr>
      <w:tr w:rsidRPr="004971CF" w:rsidR="00FE330D" w:rsidTr="0BCA79AA" w14:paraId="7A6CB793" w14:textId="77777777">
        <w:tc>
          <w:tcPr>
            <w:tcW w:w="2552" w:type="dxa"/>
            <w:tcMar/>
          </w:tcPr>
          <w:p w:rsidRPr="004971CF" w:rsidR="00FE330D" w:rsidP="0BCA79AA" w:rsidRDefault="00FE330D" w14:paraId="28411B8D" w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="00FE330D" w:rsidP="0BCA79AA" w:rsidRDefault="00FE330D" w14:paraId="24D3060E" w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0BCA79AA" w:rsidR="00FE330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EDITORIA</w:t>
            </w:r>
            <w:r w:rsidRPr="0BCA79AA" w:rsidR="00FE330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L GALILEO</w:t>
            </w:r>
          </w:p>
          <w:p w:rsidRPr="004971CF" w:rsidR="00FE330D" w:rsidP="0BCA79AA" w:rsidRDefault="00FE330D" w14:paraId="64CAC171" w14:textId="57556203">
            <w:pPr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8505" w:type="dxa"/>
            <w:tcMar/>
          </w:tcPr>
          <w:p w:rsidR="00FE330D" w:rsidP="0BCA79AA" w:rsidRDefault="00FE330D" w14:paraId="516C085B" w14:textId="77777777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="00FE330D" w:rsidP="0BCA79AA" w:rsidRDefault="00B5091D" w14:paraId="7EBC8E43" w14:textId="75EB9971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/>
              </w:rPr>
            </w:pPr>
            <w:hyperlink r:id="R254e717fe011470c">
              <w:r w:rsidRPr="0BCA79AA" w:rsidR="00B5091D">
                <w:rPr>
                  <w:rStyle w:val="Hipervnculo"/>
                  <w:rFonts w:ascii="Arial Narrow" w:hAnsi="Arial Narrow" w:eastAsia="Arial Narrow" w:cs="Arial Narrow"/>
                  <w:b w:val="1"/>
                  <w:bCs w:val="1"/>
                  <w:sz w:val="20"/>
                  <w:szCs w:val="20"/>
                  <w:lang w:val="es-CL"/>
                </w:rPr>
                <w:t>https://galileo.cl/textos-y-kits-escolares/2115-matematicas-tutorial-7-basico.html</w:t>
              </w:r>
            </w:hyperlink>
          </w:p>
          <w:p w:rsidR="00B5091D" w:rsidP="0BCA79AA" w:rsidRDefault="00B5091D" w14:paraId="6F3357F8" w14:textId="77777777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Pr="00DD6555" w:rsidR="00B5091D" w:rsidP="0BCA79AA" w:rsidRDefault="00B5091D" w14:paraId="1FC2B0FE" w14:textId="77777777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0BCA79AA" w:rsidR="00B5091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TIENDAS GALILEO:</w:t>
            </w:r>
          </w:p>
          <w:p w:rsidRPr="00DD6555" w:rsidR="00B5091D" w:rsidP="0BCA79AA" w:rsidRDefault="00B5091D" w14:paraId="0B0CC955" w14:textId="0B5C2E96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0BCA79AA" w:rsidR="00B5091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Providencia: Las Bellotas 251, Galería Plaza Lyon, local 40, Metro Los Leones.</w:t>
            </w:r>
          </w:p>
          <w:p w:rsidRPr="00DD6555" w:rsidR="00B5091D" w:rsidP="0BCA79AA" w:rsidRDefault="00B5091D" w14:paraId="0494792E" w14:textId="42E8BD30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0BCA79AA" w:rsidR="00B5091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Calera de Tango: Av. Calera de Tango Paradero 11, Portal Los Pehuenches</w:t>
            </w:r>
            <w:r w:rsidRPr="0BCA79AA" w:rsidR="71A478FF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.</w:t>
            </w:r>
          </w:p>
          <w:p w:rsidRPr="00DD6555" w:rsidR="00B5091D" w:rsidP="0BCA79AA" w:rsidRDefault="00B5091D" w14:paraId="4EF98F22" w14:textId="77777777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0BCA79AA" w:rsidR="00B5091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Indicando el nombre del colegio en el proceso de compra, obtendrás un valor preferente.</w:t>
            </w:r>
          </w:p>
          <w:p w:rsidRPr="00B5091D" w:rsidR="00B5091D" w:rsidP="0BCA79AA" w:rsidRDefault="00B5091D" w14:paraId="50EEF653" w14:textId="0E87FAF1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</w:tc>
      </w:tr>
      <w:tr w:rsidRPr="004971CF" w:rsidR="00FE330D" w:rsidTr="0BCA79AA" w14:paraId="273A5D10" w14:textId="77777777">
        <w:tc>
          <w:tcPr>
            <w:tcW w:w="2552" w:type="dxa"/>
            <w:tcMar/>
          </w:tcPr>
          <w:p w:rsidRPr="004971CF" w:rsidR="00FE330D" w:rsidP="0BCA79AA" w:rsidRDefault="00FE330D" w14:paraId="37CB720C" w14:textId="77777777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0BCA79AA" w:rsidR="00FE330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EDITORIAL SANTILLANA</w:t>
            </w:r>
          </w:p>
        </w:tc>
        <w:tc>
          <w:tcPr>
            <w:tcW w:w="8505" w:type="dxa"/>
            <w:tcMar/>
          </w:tcPr>
          <w:p w:rsidR="00FE330D" w:rsidP="0BCA79AA" w:rsidRDefault="00FE330D" w14:paraId="12E302B7" w14:textId="77777777">
            <w:pPr>
              <w:ind w:left="17" w:hanging="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="00FE330D" w:rsidP="0BCA79AA" w:rsidRDefault="00FE330D" w14:paraId="29EBDD7B" w14:textId="77777777">
            <w:pPr>
              <w:ind w:left="17" w:hanging="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0BCA79AA" w:rsidR="00FE330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Ingresa a </w:t>
            </w:r>
            <w:hyperlink r:id="Ree76f7e46ab24b94">
              <w:r w:rsidRPr="0BCA79AA" w:rsidR="00FE330D">
                <w:rPr>
                  <w:rStyle w:val="Hipervnculo"/>
                  <w:rFonts w:ascii="Arial Narrow" w:hAnsi="Arial Narrow" w:eastAsia="Arial Narrow" w:cs="Arial Narrow"/>
                  <w:b w:val="1"/>
                  <w:bCs w:val="1"/>
                  <w:sz w:val="20"/>
                  <w:szCs w:val="20"/>
                </w:rPr>
                <w:t>https://pagos.santillanacompartir.cl/</w:t>
              </w:r>
            </w:hyperlink>
            <w:r w:rsidRPr="0BCA79AA" w:rsidR="00FE330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 y revisar el video tutorial.</w:t>
            </w:r>
          </w:p>
          <w:p w:rsidR="00FE330D" w:rsidP="0BCA79AA" w:rsidRDefault="00FE330D" w14:paraId="589C7799" w14:textId="77777777">
            <w:pPr>
              <w:ind w:left="17" w:hanging="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0BCA79AA" w:rsidR="00FE330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Inicia sesión o regístrate y valida tus datos al mail de confirmación (recuerda revisar bandeja de spam).</w:t>
            </w:r>
          </w:p>
          <w:p w:rsidR="00FE330D" w:rsidP="0BCA79AA" w:rsidRDefault="00FE330D" w14:paraId="05A5001A" w14:textId="77777777">
            <w:pPr>
              <w:ind w:left="17" w:hanging="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0BCA79AA" w:rsidR="00FE330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Completa el formulario de compra con los datos solicitados.</w:t>
            </w:r>
          </w:p>
          <w:p w:rsidRPr="004971CF" w:rsidR="00FE330D" w:rsidP="0BCA79AA" w:rsidRDefault="00FE330D" w14:paraId="26019EEB" w14:textId="77777777">
            <w:pPr>
              <w:ind w:left="17" w:hanging="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</w:tc>
      </w:tr>
      <w:tr w:rsidRPr="004971CF" w:rsidR="00FE330D" w:rsidTr="0BCA79AA" w14:paraId="00051B09" w14:textId="77777777">
        <w:trPr>
          <w:trHeight w:val="745"/>
        </w:trPr>
        <w:tc>
          <w:tcPr>
            <w:tcW w:w="2552" w:type="dxa"/>
            <w:tcMar/>
          </w:tcPr>
          <w:p w:rsidRPr="004971CF" w:rsidR="00FE330D" w:rsidP="0BCA79AA" w:rsidRDefault="00FE330D" w14:paraId="0510F16D" w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4971CF" w:rsidR="00FE330D" w:rsidP="0BCA79AA" w:rsidRDefault="00FE330D" w14:paraId="760AA86E" w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0BCA79AA" w:rsidR="00FE330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EDITORIAL BOOKS &amp; BITS</w:t>
            </w:r>
          </w:p>
        </w:tc>
        <w:tc>
          <w:tcPr>
            <w:tcW w:w="8505" w:type="dxa"/>
            <w:tcMar/>
          </w:tcPr>
          <w:p w:rsidR="00FE330D" w:rsidP="0BCA79AA" w:rsidRDefault="00FE330D" w14:paraId="11EC68E4" w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4971CF" w:rsidR="00FE330D" w:rsidP="0BCA79AA" w:rsidRDefault="00FE330D" w14:paraId="3580C015" w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0BCA79AA" w:rsidR="00FE330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Ingresa a </w:t>
            </w:r>
            <w:hyperlink r:id="R79dbf594432346a0">
              <w:r w:rsidRPr="0BCA79AA" w:rsidR="00FE330D">
                <w:rPr>
                  <w:rStyle w:val="Hipervnculo"/>
                  <w:rFonts w:ascii="Arial Narrow" w:hAnsi="Arial Narrow" w:eastAsia="Arial Narrow" w:cs="Arial Narrow"/>
                  <w:b w:val="1"/>
                  <w:bCs w:val="1"/>
                  <w:sz w:val="20"/>
                  <w:szCs w:val="20"/>
                </w:rPr>
                <w:t>www.booksandbits.cl</w:t>
              </w:r>
            </w:hyperlink>
          </w:p>
          <w:p w:rsidRPr="004971CF" w:rsidR="00FE330D" w:rsidP="0BCA79AA" w:rsidRDefault="00FE330D" w14:paraId="2755A386" w14:textId="036B5ACF">
            <w:pPr>
              <w:pStyle w:val="Prrafodelista"/>
              <w:numPr>
                <w:ilvl w:val="0"/>
                <w:numId w:val="48"/>
              </w:numPr>
              <w:spacing w:line="259" w:lineRule="auto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</w:pPr>
            <w:r w:rsidRPr="0BCA79AA" w:rsidR="2D357B4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Busca en la barra derecha el </w:t>
            </w:r>
            <w:r w:rsidRPr="0BCA79AA" w:rsidR="4A7053C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nombre del </w:t>
            </w:r>
            <w:r w:rsidRPr="0BCA79AA" w:rsidR="2D357B4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colegio </w:t>
            </w:r>
            <w:r w:rsidRPr="0BCA79AA" w:rsidR="33D8CC18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para ver los textos que necesitarás. </w:t>
            </w:r>
          </w:p>
          <w:p w:rsidRPr="004971CF" w:rsidR="00FE330D" w:rsidP="0BCA79AA" w:rsidRDefault="00FE330D" w14:paraId="1B6F0082" w14:textId="77777777">
            <w:pPr>
              <w:pStyle w:val="Prrafodelista"/>
              <w:numPr>
                <w:ilvl w:val="0"/>
                <w:numId w:val="48"/>
              </w:numPr>
              <w:spacing w:line="259" w:lineRule="auto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0BCA79AA" w:rsidR="00FE330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Selecciona el curso para el que estás buscando los textos.</w:t>
            </w:r>
          </w:p>
          <w:p w:rsidR="00FE330D" w:rsidP="0BCA79AA" w:rsidRDefault="00FE330D" w14:paraId="0C7330E1" w14:textId="53C55AA9">
            <w:pPr>
              <w:pStyle w:val="Prrafodelista"/>
              <w:numPr>
                <w:ilvl w:val="0"/>
                <w:numId w:val="48"/>
              </w:numPr>
              <w:spacing w:line="259" w:lineRule="auto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0BCA79AA" w:rsidR="2D357B4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Completa el identificador según el criterio de la institución (si</w:t>
            </w:r>
            <w:r w:rsidRPr="0BCA79AA" w:rsidR="2D357B4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 aplica).</w:t>
            </w:r>
          </w:p>
          <w:p w:rsidRPr="004971CF" w:rsidR="00FE330D" w:rsidP="0BCA79AA" w:rsidRDefault="00FE330D" w14:paraId="3A26DD50" w14:textId="77777777">
            <w:pPr>
              <w:pStyle w:val="Prrafodelista"/>
              <w:spacing w:line="259" w:lineRule="auto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</w:tc>
      </w:tr>
    </w:tbl>
    <w:p w:rsidRPr="00FE330D" w:rsidR="00FE330D" w:rsidP="00486767" w:rsidRDefault="00FE330D" w14:paraId="0AFAC227" w14:textId="77777777">
      <w:pPr>
        <w:tabs>
          <w:tab w:val="left" w:pos="1134"/>
        </w:tabs>
        <w:ind w:right="170"/>
        <w:jc w:val="both"/>
        <w:outlineLvl w:val="0"/>
        <w:rPr>
          <w:rFonts w:ascii="Arial Narrow" w:hAnsi="Arial Narrow"/>
          <w:b/>
          <w:sz w:val="20"/>
        </w:rPr>
      </w:pPr>
    </w:p>
    <w:sectPr w:rsidRPr="00FE330D" w:rsidR="00FE330D" w:rsidSect="007854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 w:code="1"/>
      <w:pgMar w:top="238" w:right="1701" w:bottom="1560" w:left="1701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ED0" w:rsidP="00BA4373" w:rsidRDefault="00457ED0" w14:paraId="29B090DF" w14:textId="77777777">
      <w:r>
        <w:separator/>
      </w:r>
    </w:p>
  </w:endnote>
  <w:endnote w:type="continuationSeparator" w:id="0">
    <w:p w:rsidR="00457ED0" w:rsidP="00BA4373" w:rsidRDefault="00457ED0" w14:paraId="5F1C3F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2DD" w:rsidRDefault="00CB42DD" w14:paraId="7C193C23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2DD" w:rsidRDefault="00CB42DD" w14:paraId="777A7538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2DD" w:rsidRDefault="00CB42DD" w14:paraId="22671CCE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ED0" w:rsidP="00BA4373" w:rsidRDefault="00457ED0" w14:paraId="3AFE5687" w14:textId="77777777">
      <w:r>
        <w:separator/>
      </w:r>
    </w:p>
  </w:footnote>
  <w:footnote w:type="continuationSeparator" w:id="0">
    <w:p w:rsidR="00457ED0" w:rsidP="00BA4373" w:rsidRDefault="00457ED0" w14:paraId="1EF609D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2DD" w:rsidRDefault="00CB42DD" w14:paraId="5ED5969F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aconcuadrcula"/>
      <w:tblW w:w="10916" w:type="dxa"/>
      <w:tblInd w:w="-8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269"/>
      <w:gridCol w:w="5528"/>
      <w:gridCol w:w="3119"/>
    </w:tblGrid>
    <w:tr w:rsidRPr="00967BCC" w:rsidR="003B713B" w:rsidTr="00F776D5" w14:paraId="6368284A" w14:textId="77777777">
      <w:tc>
        <w:tcPr>
          <w:tcW w:w="2269" w:type="dxa"/>
        </w:tcPr>
        <w:p w:rsidR="003B713B" w:rsidP="00F776D5" w:rsidRDefault="003B713B" w14:paraId="174DBD3D" w14:textId="77777777">
          <w:pPr>
            <w:pStyle w:val="Encabezado"/>
          </w:pPr>
          <w:r w:rsidRPr="00C96ECC">
            <w:rPr>
              <w:noProof/>
              <w:lang w:val="es-CL" w:eastAsia="es-CL"/>
            </w:rPr>
            <w:drawing>
              <wp:inline distT="0" distB="0" distL="0" distR="0" wp14:anchorId="4CA869BB" wp14:editId="73ED05D2">
                <wp:extent cx="887464" cy="669851"/>
                <wp:effectExtent l="19050" t="0" r="7886" b="0"/>
                <wp:docPr id="2" name="Imagen 1" descr=":::Dayana:Logos SS.CC.:LOGOS:Logo SS.C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:::Dayana:Logos SS.CC.:LOGOS:Logo SS.C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110" cy="6695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:rsidR="003B713B" w:rsidP="00F776D5" w:rsidRDefault="003B713B" w14:paraId="1C619039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Pr="00967BCC" w:rsidR="003B713B" w:rsidP="00F776D5" w:rsidRDefault="003B713B" w14:paraId="65E6A3FC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  <w:r w:rsidRPr="00967BCC">
            <w:rPr>
              <w:rFonts w:ascii="Century Gothic" w:hAnsi="Century Gothic"/>
              <w:sz w:val="28"/>
              <w:szCs w:val="28"/>
            </w:rPr>
            <w:t>LISTA DE MATERIALES ESCOLARES</w:t>
          </w:r>
        </w:p>
        <w:p w:rsidRPr="00967BCC" w:rsidR="003B713B" w:rsidP="00F776D5" w:rsidRDefault="003B713B" w14:paraId="5C2DED1C" w14:textId="77777777">
          <w:pPr>
            <w:pStyle w:val="Encabezado"/>
            <w:jc w:val="center"/>
            <w:rPr>
              <w:rFonts w:ascii="Century Gothic" w:hAnsi="Century Gothic"/>
              <w:sz w:val="28"/>
              <w:szCs w:val="28"/>
            </w:rPr>
          </w:pPr>
        </w:p>
      </w:tc>
      <w:tc>
        <w:tcPr>
          <w:tcW w:w="3119" w:type="dxa"/>
        </w:tcPr>
        <w:p w:rsidR="003B713B" w:rsidP="00F776D5" w:rsidRDefault="003B713B" w14:paraId="68EE40F5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Pr="00967BCC" w:rsidR="003B713B" w:rsidP="00F776D5" w:rsidRDefault="00C54BD5" w14:paraId="173EE587" w14:textId="7922AA41">
          <w:pPr>
            <w:pStyle w:val="Ttulo3"/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>7</w:t>
          </w:r>
          <w:r w:rsidRPr="00967BCC" w:rsidR="003B713B">
            <w:rPr>
              <w:rFonts w:ascii="Century Gothic" w:hAnsi="Century Gothic"/>
              <w:sz w:val="28"/>
              <w:szCs w:val="28"/>
            </w:rPr>
            <w:t>º E. Básica 20</w:t>
          </w:r>
          <w:r w:rsidR="00921993">
            <w:rPr>
              <w:rFonts w:ascii="Century Gothic" w:hAnsi="Century Gothic"/>
              <w:sz w:val="28"/>
              <w:szCs w:val="28"/>
            </w:rPr>
            <w:t>2</w:t>
          </w:r>
          <w:r w:rsidR="00CB42DD">
            <w:rPr>
              <w:rFonts w:ascii="Century Gothic" w:hAnsi="Century Gothic"/>
              <w:sz w:val="28"/>
              <w:szCs w:val="28"/>
            </w:rPr>
            <w:t>6</w:t>
          </w:r>
        </w:p>
        <w:p w:rsidRPr="00967BCC" w:rsidR="003B713B" w:rsidP="00F776D5" w:rsidRDefault="003B713B" w14:paraId="62F81C72" w14:textId="77777777">
          <w:pPr>
            <w:pStyle w:val="Encabezado"/>
            <w:jc w:val="center"/>
            <w:rPr>
              <w:rFonts w:ascii="Century Gothic" w:hAnsi="Century Gothic"/>
              <w:sz w:val="28"/>
              <w:szCs w:val="28"/>
            </w:rPr>
          </w:pPr>
        </w:p>
      </w:tc>
    </w:tr>
  </w:tbl>
  <w:p w:rsidRPr="003B713B" w:rsidR="00D75999" w:rsidRDefault="00D75999" w14:paraId="2DDE87C9" w14:textId="77777777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2DD" w:rsidRDefault="00CB42DD" w14:paraId="22CCEC05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textHash int2:hashCode="vbSA3mVapux1yg" int2:id="8D3U650l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0C0"/>
    <w:multiLevelType w:val="hybridMultilevel"/>
    <w:tmpl w:val="0164DBA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22052"/>
    <w:multiLevelType w:val="hybridMultilevel"/>
    <w:tmpl w:val="D5D25BC8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71738E0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D1E6F"/>
    <w:multiLevelType w:val="hybridMultilevel"/>
    <w:tmpl w:val="B2D2A21A"/>
    <w:lvl w:ilvl="0" w:tplc="FE56CF92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E63011"/>
    <w:multiLevelType w:val="hybridMultilevel"/>
    <w:tmpl w:val="7FAC90AE"/>
    <w:lvl w:ilvl="0" w:tplc="340A000F">
      <w:start w:val="1"/>
      <w:numFmt w:val="decimal"/>
      <w:lvlText w:val="%1."/>
      <w:lvlJc w:val="left"/>
      <w:pPr>
        <w:ind w:left="785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B665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73E28"/>
    <w:multiLevelType w:val="hybridMultilevel"/>
    <w:tmpl w:val="4E0C9AD4"/>
    <w:lvl w:ilvl="0" w:tplc="3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CF2A80"/>
    <w:multiLevelType w:val="hybridMultilevel"/>
    <w:tmpl w:val="709C76F2"/>
    <w:lvl w:ilvl="0" w:tplc="B2367234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3D2BCF6">
      <w:numFmt w:val="bullet"/>
      <w:lvlText w:val="•"/>
      <w:lvlJc w:val="left"/>
      <w:pPr>
        <w:ind w:left="748" w:hanging="360"/>
      </w:pPr>
      <w:rPr>
        <w:rFonts w:hint="default"/>
        <w:lang w:val="es-ES" w:eastAsia="en-US" w:bidi="ar-SA"/>
      </w:rPr>
    </w:lvl>
    <w:lvl w:ilvl="2" w:tplc="99386C56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3" w:tplc="B9E2CB20">
      <w:numFmt w:val="bullet"/>
      <w:lvlText w:val="•"/>
      <w:lvlJc w:val="left"/>
      <w:pPr>
        <w:ind w:left="1325" w:hanging="360"/>
      </w:pPr>
      <w:rPr>
        <w:rFonts w:hint="default"/>
        <w:lang w:val="es-ES" w:eastAsia="en-US" w:bidi="ar-SA"/>
      </w:rPr>
    </w:lvl>
    <w:lvl w:ilvl="4" w:tplc="1F322BDC">
      <w:numFmt w:val="bullet"/>
      <w:lvlText w:val="•"/>
      <w:lvlJc w:val="left"/>
      <w:pPr>
        <w:ind w:left="1614" w:hanging="360"/>
      </w:pPr>
      <w:rPr>
        <w:rFonts w:hint="default"/>
        <w:lang w:val="es-ES" w:eastAsia="en-US" w:bidi="ar-SA"/>
      </w:rPr>
    </w:lvl>
    <w:lvl w:ilvl="5" w:tplc="0BE216E8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6" w:tplc="48A42646">
      <w:numFmt w:val="bullet"/>
      <w:lvlText w:val="•"/>
      <w:lvlJc w:val="left"/>
      <w:pPr>
        <w:ind w:left="2191" w:hanging="360"/>
      </w:pPr>
      <w:rPr>
        <w:rFonts w:hint="default"/>
        <w:lang w:val="es-ES" w:eastAsia="en-US" w:bidi="ar-SA"/>
      </w:rPr>
    </w:lvl>
    <w:lvl w:ilvl="7" w:tplc="C6F086C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8" w:tplc="82CC5BBC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F623AA9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953C1E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46725"/>
    <w:multiLevelType w:val="hybridMultilevel"/>
    <w:tmpl w:val="DBCE3270"/>
    <w:lvl w:ilvl="0" w:tplc="AF7CB3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F30C5"/>
    <w:multiLevelType w:val="hybridMultilevel"/>
    <w:tmpl w:val="78DC05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F7585"/>
    <w:multiLevelType w:val="hybridMultilevel"/>
    <w:tmpl w:val="5F14EED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FA86C5A"/>
    <w:multiLevelType w:val="hybridMultilevel"/>
    <w:tmpl w:val="2F74DF5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D463E0"/>
    <w:multiLevelType w:val="hybridMultilevel"/>
    <w:tmpl w:val="984E4F0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455432"/>
    <w:multiLevelType w:val="multilevel"/>
    <w:tmpl w:val="80907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CA4659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C661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C2716"/>
    <w:multiLevelType w:val="hybridMultilevel"/>
    <w:tmpl w:val="BDBEBC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B1B91"/>
    <w:multiLevelType w:val="hybridMultilevel"/>
    <w:tmpl w:val="7C66B12A"/>
    <w:lvl w:ilvl="0" w:tplc="340A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36F6301A"/>
    <w:multiLevelType w:val="hybridMultilevel"/>
    <w:tmpl w:val="193A39D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155787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2083D"/>
    <w:multiLevelType w:val="hybridMultilevel"/>
    <w:tmpl w:val="76EE1184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3CFED2EA"/>
    <w:multiLevelType w:val="hybridMultilevel"/>
    <w:tmpl w:val="A7E818C0"/>
    <w:lvl w:ilvl="0" w:tplc="FA9CDBB4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3662C0F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1E6F61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8089B3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F20731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C70D84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570FCA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38001C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34601C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189699E"/>
    <w:multiLevelType w:val="hybridMultilevel"/>
    <w:tmpl w:val="E908587E"/>
    <w:lvl w:ilvl="0" w:tplc="3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1AD3E1F"/>
    <w:multiLevelType w:val="hybridMultilevel"/>
    <w:tmpl w:val="E86C23F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58B32BD"/>
    <w:multiLevelType w:val="hybridMultilevel"/>
    <w:tmpl w:val="3A24D7CC"/>
    <w:lvl w:ilvl="0" w:tplc="504CD8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9A40CF"/>
    <w:multiLevelType w:val="hybridMultilevel"/>
    <w:tmpl w:val="484E50BA"/>
    <w:lvl w:ilvl="0" w:tplc="BE1CA8C6">
      <w:start w:val="2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1453A4"/>
    <w:multiLevelType w:val="multilevel"/>
    <w:tmpl w:val="08C24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392D55"/>
    <w:multiLevelType w:val="hybridMultilevel"/>
    <w:tmpl w:val="FFFFFFFF"/>
    <w:lvl w:ilvl="0" w:tplc="ED02E44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36EF5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721B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42F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2250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165A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7E2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1CE7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AA6D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C0D28D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C7EDB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61FEF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A80A0C"/>
    <w:multiLevelType w:val="multilevel"/>
    <w:tmpl w:val="5D8639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93AFA"/>
    <w:multiLevelType w:val="multilevel"/>
    <w:tmpl w:val="6DAA6CCC"/>
    <w:lvl w:ilvl="0">
      <w:start w:val="2"/>
      <w:numFmt w:val="bullet"/>
      <w:lvlText w:val="-"/>
      <w:lvlJc w:val="left"/>
      <w:pPr>
        <w:ind w:left="720" w:hanging="360"/>
      </w:pPr>
      <w:rPr>
        <w:rFonts w:ascii="Arial Narrow" w:hAnsi="Arial Narrow" w:eastAsia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5" w15:restartNumberingAfterBreak="0">
    <w:nsid w:val="65CC0A26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7543A6"/>
    <w:multiLevelType w:val="multilevel"/>
    <w:tmpl w:val="033422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E466DD"/>
    <w:multiLevelType w:val="hybridMultilevel"/>
    <w:tmpl w:val="B93E0DE6"/>
    <w:lvl w:ilvl="0" w:tplc="71926E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9055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F0B2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E88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CE08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6272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3863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12A4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B6FC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312556F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A67E4"/>
    <w:multiLevelType w:val="multilevel"/>
    <w:tmpl w:val="DC8C73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C8564A"/>
    <w:multiLevelType w:val="hybridMultilevel"/>
    <w:tmpl w:val="3FC86F5C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8762B1B"/>
    <w:multiLevelType w:val="hybridMultilevel"/>
    <w:tmpl w:val="F898752E"/>
    <w:lvl w:ilvl="0" w:tplc="2FF4EB1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9F50257"/>
    <w:multiLevelType w:val="hybridMultilevel"/>
    <w:tmpl w:val="ED62902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F516D"/>
    <w:multiLevelType w:val="multilevel"/>
    <w:tmpl w:val="231A0F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6C1F72"/>
    <w:multiLevelType w:val="hybridMultilevel"/>
    <w:tmpl w:val="3BB857B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D9F1A8D"/>
    <w:multiLevelType w:val="hybridMultilevel"/>
    <w:tmpl w:val="5AC6C6FC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E0677F8"/>
    <w:multiLevelType w:val="multilevel"/>
    <w:tmpl w:val="5AEC8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9D038E"/>
    <w:multiLevelType w:val="multilevel"/>
    <w:tmpl w:val="192C27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424431">
    <w:abstractNumId w:val="12"/>
  </w:num>
  <w:num w:numId="2" w16cid:durableId="278149178">
    <w:abstractNumId w:val="40"/>
  </w:num>
  <w:num w:numId="3" w16cid:durableId="2033261892">
    <w:abstractNumId w:val="22"/>
  </w:num>
  <w:num w:numId="4" w16cid:durableId="1953902171">
    <w:abstractNumId w:val="24"/>
  </w:num>
  <w:num w:numId="5" w16cid:durableId="767626842">
    <w:abstractNumId w:val="6"/>
  </w:num>
  <w:num w:numId="6" w16cid:durableId="1622422653">
    <w:abstractNumId w:val="27"/>
  </w:num>
  <w:num w:numId="7" w16cid:durableId="1840578744">
    <w:abstractNumId w:val="3"/>
  </w:num>
  <w:num w:numId="8" w16cid:durableId="169756891">
    <w:abstractNumId w:val="45"/>
  </w:num>
  <w:num w:numId="9" w16cid:durableId="157698667">
    <w:abstractNumId w:val="0"/>
  </w:num>
  <w:num w:numId="10" w16cid:durableId="1379086669">
    <w:abstractNumId w:val="25"/>
  </w:num>
  <w:num w:numId="11" w16cid:durableId="429354242">
    <w:abstractNumId w:val="1"/>
  </w:num>
  <w:num w:numId="12" w16cid:durableId="1268654719">
    <w:abstractNumId w:val="8"/>
  </w:num>
  <w:num w:numId="13" w16cid:durableId="682631041">
    <w:abstractNumId w:val="35"/>
  </w:num>
  <w:num w:numId="14" w16cid:durableId="1003436701">
    <w:abstractNumId w:val="9"/>
  </w:num>
  <w:num w:numId="15" w16cid:durableId="1433165140">
    <w:abstractNumId w:val="32"/>
  </w:num>
  <w:num w:numId="16" w16cid:durableId="328559694">
    <w:abstractNumId w:val="21"/>
  </w:num>
  <w:num w:numId="17" w16cid:durableId="1164903445">
    <w:abstractNumId w:val="2"/>
  </w:num>
  <w:num w:numId="18" w16cid:durableId="1962685360">
    <w:abstractNumId w:val="17"/>
  </w:num>
  <w:num w:numId="19" w16cid:durableId="226765844">
    <w:abstractNumId w:val="38"/>
  </w:num>
  <w:num w:numId="20" w16cid:durableId="1358117458">
    <w:abstractNumId w:val="16"/>
  </w:num>
  <w:num w:numId="21" w16cid:durableId="550313994">
    <w:abstractNumId w:val="5"/>
  </w:num>
  <w:num w:numId="22" w16cid:durableId="2025133927">
    <w:abstractNumId w:val="42"/>
  </w:num>
  <w:num w:numId="23" w16cid:durableId="1839148932">
    <w:abstractNumId w:val="30"/>
  </w:num>
  <w:num w:numId="24" w16cid:durableId="316883013">
    <w:abstractNumId w:val="31"/>
  </w:num>
  <w:num w:numId="25" w16cid:durableId="107698842">
    <w:abstractNumId w:val="26"/>
  </w:num>
  <w:num w:numId="26" w16cid:durableId="468740616">
    <w:abstractNumId w:val="10"/>
  </w:num>
  <w:num w:numId="27" w16cid:durableId="16396204">
    <w:abstractNumId w:val="20"/>
  </w:num>
  <w:num w:numId="28" w16cid:durableId="296686354">
    <w:abstractNumId w:val="44"/>
  </w:num>
  <w:num w:numId="29" w16cid:durableId="1295940364">
    <w:abstractNumId w:val="14"/>
  </w:num>
  <w:num w:numId="30" w16cid:durableId="1308509626">
    <w:abstractNumId w:val="34"/>
  </w:num>
  <w:num w:numId="31" w16cid:durableId="429621244">
    <w:abstractNumId w:val="13"/>
  </w:num>
  <w:num w:numId="32" w16cid:durableId="1537162588">
    <w:abstractNumId w:val="37"/>
  </w:num>
  <w:num w:numId="33" w16cid:durableId="1688284839">
    <w:abstractNumId w:val="29"/>
  </w:num>
  <w:num w:numId="34" w16cid:durableId="840047698">
    <w:abstractNumId w:val="7"/>
  </w:num>
  <w:num w:numId="35" w16cid:durableId="376440900">
    <w:abstractNumId w:val="19"/>
  </w:num>
  <w:num w:numId="36" w16cid:durableId="494995182">
    <w:abstractNumId w:val="41"/>
  </w:num>
  <w:num w:numId="37" w16cid:durableId="865217549">
    <w:abstractNumId w:val="11"/>
  </w:num>
  <w:num w:numId="38" w16cid:durableId="265967191">
    <w:abstractNumId w:val="4"/>
  </w:num>
  <w:num w:numId="39" w16cid:durableId="1544714395">
    <w:abstractNumId w:val="23"/>
  </w:num>
  <w:num w:numId="40" w16cid:durableId="1076706397">
    <w:abstractNumId w:val="28"/>
  </w:num>
  <w:num w:numId="41" w16cid:durableId="301429133">
    <w:abstractNumId w:val="43"/>
  </w:num>
  <w:num w:numId="42" w16cid:durableId="1514300294">
    <w:abstractNumId w:val="39"/>
  </w:num>
  <w:num w:numId="43" w16cid:durableId="1597012482">
    <w:abstractNumId w:val="36"/>
  </w:num>
  <w:num w:numId="44" w16cid:durableId="814220175">
    <w:abstractNumId w:val="46"/>
  </w:num>
  <w:num w:numId="45" w16cid:durableId="622661952">
    <w:abstractNumId w:val="15"/>
  </w:num>
  <w:num w:numId="46" w16cid:durableId="1420175508">
    <w:abstractNumId w:val="47"/>
  </w:num>
  <w:num w:numId="47" w16cid:durableId="2036610473">
    <w:abstractNumId w:val="33"/>
  </w:num>
  <w:num w:numId="48" w16cid:durableId="2080711897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373"/>
    <w:rsid w:val="00000BB6"/>
    <w:rsid w:val="000013AC"/>
    <w:rsid w:val="0000228B"/>
    <w:rsid w:val="00003A97"/>
    <w:rsid w:val="00005E0F"/>
    <w:rsid w:val="00010716"/>
    <w:rsid w:val="00020CBC"/>
    <w:rsid w:val="00026A22"/>
    <w:rsid w:val="00027925"/>
    <w:rsid w:val="00031F56"/>
    <w:rsid w:val="00035634"/>
    <w:rsid w:val="00044AAF"/>
    <w:rsid w:val="00045F4D"/>
    <w:rsid w:val="000462E2"/>
    <w:rsid w:val="00047DE0"/>
    <w:rsid w:val="000535EB"/>
    <w:rsid w:val="0005520C"/>
    <w:rsid w:val="000601A2"/>
    <w:rsid w:val="00073AFD"/>
    <w:rsid w:val="000764AF"/>
    <w:rsid w:val="00080A82"/>
    <w:rsid w:val="00080D5B"/>
    <w:rsid w:val="00083E60"/>
    <w:rsid w:val="000874B9"/>
    <w:rsid w:val="000906D9"/>
    <w:rsid w:val="00095576"/>
    <w:rsid w:val="000A1194"/>
    <w:rsid w:val="000A1889"/>
    <w:rsid w:val="000A4E4F"/>
    <w:rsid w:val="000A7E26"/>
    <w:rsid w:val="000B32D4"/>
    <w:rsid w:val="000B47C5"/>
    <w:rsid w:val="000B77B4"/>
    <w:rsid w:val="000C0807"/>
    <w:rsid w:val="000C13B5"/>
    <w:rsid w:val="000C2D1C"/>
    <w:rsid w:val="000C3480"/>
    <w:rsid w:val="000C3ED3"/>
    <w:rsid w:val="000D5489"/>
    <w:rsid w:val="000E1D19"/>
    <w:rsid w:val="000E29AD"/>
    <w:rsid w:val="000E4E07"/>
    <w:rsid w:val="000E6A33"/>
    <w:rsid w:val="000E6A93"/>
    <w:rsid w:val="001005EC"/>
    <w:rsid w:val="001022CA"/>
    <w:rsid w:val="00103335"/>
    <w:rsid w:val="00103FF2"/>
    <w:rsid w:val="0010730B"/>
    <w:rsid w:val="001108AB"/>
    <w:rsid w:val="00112F78"/>
    <w:rsid w:val="00113724"/>
    <w:rsid w:val="00115CBA"/>
    <w:rsid w:val="00123728"/>
    <w:rsid w:val="00130ADE"/>
    <w:rsid w:val="00130D28"/>
    <w:rsid w:val="0013772C"/>
    <w:rsid w:val="00137B8D"/>
    <w:rsid w:val="001434D7"/>
    <w:rsid w:val="00144A83"/>
    <w:rsid w:val="0015113F"/>
    <w:rsid w:val="00155BA7"/>
    <w:rsid w:val="00167921"/>
    <w:rsid w:val="00172728"/>
    <w:rsid w:val="00172F46"/>
    <w:rsid w:val="001745DB"/>
    <w:rsid w:val="001837E8"/>
    <w:rsid w:val="00184666"/>
    <w:rsid w:val="00196489"/>
    <w:rsid w:val="001A35B4"/>
    <w:rsid w:val="001B23EC"/>
    <w:rsid w:val="001B4FCD"/>
    <w:rsid w:val="001C61F1"/>
    <w:rsid w:val="001C71C6"/>
    <w:rsid w:val="001D2001"/>
    <w:rsid w:val="001E366D"/>
    <w:rsid w:val="001E3D99"/>
    <w:rsid w:val="001E6842"/>
    <w:rsid w:val="001F04E3"/>
    <w:rsid w:val="001F2E88"/>
    <w:rsid w:val="001F3485"/>
    <w:rsid w:val="001F45E9"/>
    <w:rsid w:val="001F7CDF"/>
    <w:rsid w:val="001F7E02"/>
    <w:rsid w:val="00200A18"/>
    <w:rsid w:val="00203659"/>
    <w:rsid w:val="00214A77"/>
    <w:rsid w:val="00230F30"/>
    <w:rsid w:val="00231C4C"/>
    <w:rsid w:val="00241D64"/>
    <w:rsid w:val="002455D7"/>
    <w:rsid w:val="00251EC3"/>
    <w:rsid w:val="002528DE"/>
    <w:rsid w:val="00252BE7"/>
    <w:rsid w:val="00262741"/>
    <w:rsid w:val="00262AFF"/>
    <w:rsid w:val="00263111"/>
    <w:rsid w:val="002632B5"/>
    <w:rsid w:val="0026495E"/>
    <w:rsid w:val="00267599"/>
    <w:rsid w:val="00267E1F"/>
    <w:rsid w:val="00273695"/>
    <w:rsid w:val="00277A33"/>
    <w:rsid w:val="00280959"/>
    <w:rsid w:val="00282029"/>
    <w:rsid w:val="00285F25"/>
    <w:rsid w:val="00286A4C"/>
    <w:rsid w:val="002876BF"/>
    <w:rsid w:val="002927B9"/>
    <w:rsid w:val="00293497"/>
    <w:rsid w:val="00293EEA"/>
    <w:rsid w:val="00295245"/>
    <w:rsid w:val="002975B7"/>
    <w:rsid w:val="002A4774"/>
    <w:rsid w:val="002A5036"/>
    <w:rsid w:val="002A5204"/>
    <w:rsid w:val="002B2C78"/>
    <w:rsid w:val="002C7774"/>
    <w:rsid w:val="002D2A23"/>
    <w:rsid w:val="002D34DA"/>
    <w:rsid w:val="002E1A13"/>
    <w:rsid w:val="002E36BD"/>
    <w:rsid w:val="002E6BB3"/>
    <w:rsid w:val="002E7563"/>
    <w:rsid w:val="002F4AEE"/>
    <w:rsid w:val="00302433"/>
    <w:rsid w:val="00305743"/>
    <w:rsid w:val="003118B1"/>
    <w:rsid w:val="00317232"/>
    <w:rsid w:val="00321760"/>
    <w:rsid w:val="00322562"/>
    <w:rsid w:val="003228F8"/>
    <w:rsid w:val="00322997"/>
    <w:rsid w:val="00323CAC"/>
    <w:rsid w:val="00325A23"/>
    <w:rsid w:val="00325D84"/>
    <w:rsid w:val="003273BD"/>
    <w:rsid w:val="00331888"/>
    <w:rsid w:val="00333A56"/>
    <w:rsid w:val="0033504A"/>
    <w:rsid w:val="003359B4"/>
    <w:rsid w:val="00335A16"/>
    <w:rsid w:val="0033660F"/>
    <w:rsid w:val="00343409"/>
    <w:rsid w:val="00345A65"/>
    <w:rsid w:val="00351990"/>
    <w:rsid w:val="00354B4D"/>
    <w:rsid w:val="00365B68"/>
    <w:rsid w:val="0037391E"/>
    <w:rsid w:val="00375720"/>
    <w:rsid w:val="00381B78"/>
    <w:rsid w:val="00382F25"/>
    <w:rsid w:val="00384862"/>
    <w:rsid w:val="0039286A"/>
    <w:rsid w:val="00395816"/>
    <w:rsid w:val="003962CD"/>
    <w:rsid w:val="00396508"/>
    <w:rsid w:val="003A4B75"/>
    <w:rsid w:val="003B4BF5"/>
    <w:rsid w:val="003B5531"/>
    <w:rsid w:val="003B6287"/>
    <w:rsid w:val="003B699E"/>
    <w:rsid w:val="003B713B"/>
    <w:rsid w:val="003B793E"/>
    <w:rsid w:val="003C11D9"/>
    <w:rsid w:val="003C2FBA"/>
    <w:rsid w:val="003C689B"/>
    <w:rsid w:val="003D33A1"/>
    <w:rsid w:val="003E5CDA"/>
    <w:rsid w:val="003F68D8"/>
    <w:rsid w:val="003F7238"/>
    <w:rsid w:val="003F77B1"/>
    <w:rsid w:val="00416A96"/>
    <w:rsid w:val="0042287F"/>
    <w:rsid w:val="00422A42"/>
    <w:rsid w:val="00423AA2"/>
    <w:rsid w:val="00423BE9"/>
    <w:rsid w:val="00424B9E"/>
    <w:rsid w:val="00432E0F"/>
    <w:rsid w:val="00433B89"/>
    <w:rsid w:val="0043678B"/>
    <w:rsid w:val="004432FF"/>
    <w:rsid w:val="004466A8"/>
    <w:rsid w:val="004473D3"/>
    <w:rsid w:val="004479B1"/>
    <w:rsid w:val="00453345"/>
    <w:rsid w:val="004575C9"/>
    <w:rsid w:val="00457ED0"/>
    <w:rsid w:val="00460350"/>
    <w:rsid w:val="00462A20"/>
    <w:rsid w:val="00477079"/>
    <w:rsid w:val="00477BB6"/>
    <w:rsid w:val="00477E1A"/>
    <w:rsid w:val="00480253"/>
    <w:rsid w:val="00483C02"/>
    <w:rsid w:val="0048455F"/>
    <w:rsid w:val="00486767"/>
    <w:rsid w:val="00487DDB"/>
    <w:rsid w:val="00490276"/>
    <w:rsid w:val="004A51C4"/>
    <w:rsid w:val="004B3478"/>
    <w:rsid w:val="004C2463"/>
    <w:rsid w:val="004C4915"/>
    <w:rsid w:val="004D0793"/>
    <w:rsid w:val="004D1316"/>
    <w:rsid w:val="004D7482"/>
    <w:rsid w:val="004E38C1"/>
    <w:rsid w:val="004F0149"/>
    <w:rsid w:val="004F359D"/>
    <w:rsid w:val="005023B9"/>
    <w:rsid w:val="00504954"/>
    <w:rsid w:val="005059EE"/>
    <w:rsid w:val="0051049F"/>
    <w:rsid w:val="005129D1"/>
    <w:rsid w:val="00520E36"/>
    <w:rsid w:val="00520FF7"/>
    <w:rsid w:val="00523201"/>
    <w:rsid w:val="00526228"/>
    <w:rsid w:val="00527FCF"/>
    <w:rsid w:val="0053260C"/>
    <w:rsid w:val="00533E1F"/>
    <w:rsid w:val="00534A32"/>
    <w:rsid w:val="00534CD9"/>
    <w:rsid w:val="00537D39"/>
    <w:rsid w:val="00547AD9"/>
    <w:rsid w:val="00550781"/>
    <w:rsid w:val="00550E0B"/>
    <w:rsid w:val="005531C4"/>
    <w:rsid w:val="00553830"/>
    <w:rsid w:val="005550C3"/>
    <w:rsid w:val="00560EBF"/>
    <w:rsid w:val="00565800"/>
    <w:rsid w:val="005665D0"/>
    <w:rsid w:val="00566A9F"/>
    <w:rsid w:val="00574FD0"/>
    <w:rsid w:val="0057566F"/>
    <w:rsid w:val="0058262C"/>
    <w:rsid w:val="00585A71"/>
    <w:rsid w:val="005873E0"/>
    <w:rsid w:val="00593308"/>
    <w:rsid w:val="00596C7A"/>
    <w:rsid w:val="005A1F9E"/>
    <w:rsid w:val="005B30CD"/>
    <w:rsid w:val="005B32CC"/>
    <w:rsid w:val="005B356A"/>
    <w:rsid w:val="005B7FDE"/>
    <w:rsid w:val="005C02FE"/>
    <w:rsid w:val="005D626D"/>
    <w:rsid w:val="005D785C"/>
    <w:rsid w:val="005E06D0"/>
    <w:rsid w:val="005E33B4"/>
    <w:rsid w:val="005F4927"/>
    <w:rsid w:val="00601E86"/>
    <w:rsid w:val="0060386A"/>
    <w:rsid w:val="006055F2"/>
    <w:rsid w:val="006065AA"/>
    <w:rsid w:val="00615BD9"/>
    <w:rsid w:val="00624BA9"/>
    <w:rsid w:val="0062502A"/>
    <w:rsid w:val="00627D52"/>
    <w:rsid w:val="006348AA"/>
    <w:rsid w:val="00646BB7"/>
    <w:rsid w:val="00647518"/>
    <w:rsid w:val="00647C7B"/>
    <w:rsid w:val="006542E6"/>
    <w:rsid w:val="00660DDC"/>
    <w:rsid w:val="00665E65"/>
    <w:rsid w:val="006724D3"/>
    <w:rsid w:val="00683F58"/>
    <w:rsid w:val="00684F2E"/>
    <w:rsid w:val="00687399"/>
    <w:rsid w:val="00687A46"/>
    <w:rsid w:val="00687B8B"/>
    <w:rsid w:val="0069144D"/>
    <w:rsid w:val="006A6A19"/>
    <w:rsid w:val="006B07B7"/>
    <w:rsid w:val="006B2E76"/>
    <w:rsid w:val="006B41C9"/>
    <w:rsid w:val="006B66ED"/>
    <w:rsid w:val="006B67BD"/>
    <w:rsid w:val="006D41FE"/>
    <w:rsid w:val="006D4372"/>
    <w:rsid w:val="006D4FC3"/>
    <w:rsid w:val="006D52ED"/>
    <w:rsid w:val="006E3CFD"/>
    <w:rsid w:val="006E5321"/>
    <w:rsid w:val="00701A6A"/>
    <w:rsid w:val="007031E3"/>
    <w:rsid w:val="00705698"/>
    <w:rsid w:val="00716FCA"/>
    <w:rsid w:val="00717AE6"/>
    <w:rsid w:val="00721975"/>
    <w:rsid w:val="007247D4"/>
    <w:rsid w:val="00732296"/>
    <w:rsid w:val="00735608"/>
    <w:rsid w:val="00743357"/>
    <w:rsid w:val="007459E9"/>
    <w:rsid w:val="00753F2E"/>
    <w:rsid w:val="007540A4"/>
    <w:rsid w:val="00766541"/>
    <w:rsid w:val="00781516"/>
    <w:rsid w:val="00783772"/>
    <w:rsid w:val="00785426"/>
    <w:rsid w:val="00791FDA"/>
    <w:rsid w:val="00797680"/>
    <w:rsid w:val="007A01B8"/>
    <w:rsid w:val="007A03D8"/>
    <w:rsid w:val="007A1B0E"/>
    <w:rsid w:val="007B1A6B"/>
    <w:rsid w:val="007C0565"/>
    <w:rsid w:val="007C5289"/>
    <w:rsid w:val="007D0B66"/>
    <w:rsid w:val="007D0BE5"/>
    <w:rsid w:val="007D123F"/>
    <w:rsid w:val="007D1843"/>
    <w:rsid w:val="007D2F5A"/>
    <w:rsid w:val="007D5A02"/>
    <w:rsid w:val="007D6C2D"/>
    <w:rsid w:val="007F1B3A"/>
    <w:rsid w:val="007F3961"/>
    <w:rsid w:val="007F4F0B"/>
    <w:rsid w:val="007F5AC6"/>
    <w:rsid w:val="008012B0"/>
    <w:rsid w:val="00813207"/>
    <w:rsid w:val="00820202"/>
    <w:rsid w:val="008307AB"/>
    <w:rsid w:val="008317F9"/>
    <w:rsid w:val="008353F4"/>
    <w:rsid w:val="00835A91"/>
    <w:rsid w:val="00840EE0"/>
    <w:rsid w:val="00841A94"/>
    <w:rsid w:val="00842BD3"/>
    <w:rsid w:val="00846A75"/>
    <w:rsid w:val="00847F39"/>
    <w:rsid w:val="008544F7"/>
    <w:rsid w:val="00855961"/>
    <w:rsid w:val="00856C1F"/>
    <w:rsid w:val="00864657"/>
    <w:rsid w:val="00867EBB"/>
    <w:rsid w:val="0087543E"/>
    <w:rsid w:val="0087757D"/>
    <w:rsid w:val="00885049"/>
    <w:rsid w:val="00886323"/>
    <w:rsid w:val="0088770F"/>
    <w:rsid w:val="00887CAB"/>
    <w:rsid w:val="00892010"/>
    <w:rsid w:val="00892A60"/>
    <w:rsid w:val="00893827"/>
    <w:rsid w:val="00894CB9"/>
    <w:rsid w:val="00896068"/>
    <w:rsid w:val="008A5547"/>
    <w:rsid w:val="008B177F"/>
    <w:rsid w:val="008B37FB"/>
    <w:rsid w:val="008B70DA"/>
    <w:rsid w:val="008C0040"/>
    <w:rsid w:val="008C073F"/>
    <w:rsid w:val="008C1487"/>
    <w:rsid w:val="008C487A"/>
    <w:rsid w:val="008D3279"/>
    <w:rsid w:val="008E2815"/>
    <w:rsid w:val="008E59D0"/>
    <w:rsid w:val="008E694D"/>
    <w:rsid w:val="008F3326"/>
    <w:rsid w:val="008F6590"/>
    <w:rsid w:val="00901F56"/>
    <w:rsid w:val="00903111"/>
    <w:rsid w:val="00904498"/>
    <w:rsid w:val="00906003"/>
    <w:rsid w:val="00921993"/>
    <w:rsid w:val="009221FD"/>
    <w:rsid w:val="009242A3"/>
    <w:rsid w:val="009246C8"/>
    <w:rsid w:val="009269BB"/>
    <w:rsid w:val="00934423"/>
    <w:rsid w:val="00934CE6"/>
    <w:rsid w:val="0093790C"/>
    <w:rsid w:val="0094390C"/>
    <w:rsid w:val="009539FB"/>
    <w:rsid w:val="0096719E"/>
    <w:rsid w:val="00967FA7"/>
    <w:rsid w:val="0097029A"/>
    <w:rsid w:val="00972920"/>
    <w:rsid w:val="00980764"/>
    <w:rsid w:val="00991534"/>
    <w:rsid w:val="0099756F"/>
    <w:rsid w:val="00997CF1"/>
    <w:rsid w:val="009A68B3"/>
    <w:rsid w:val="009C2690"/>
    <w:rsid w:val="009D298C"/>
    <w:rsid w:val="009D5144"/>
    <w:rsid w:val="009E5346"/>
    <w:rsid w:val="009E7442"/>
    <w:rsid w:val="009E7521"/>
    <w:rsid w:val="009E7E3B"/>
    <w:rsid w:val="009F48E7"/>
    <w:rsid w:val="009F4E9D"/>
    <w:rsid w:val="00A01AB5"/>
    <w:rsid w:val="00A059C2"/>
    <w:rsid w:val="00A068F1"/>
    <w:rsid w:val="00A230B8"/>
    <w:rsid w:val="00A265F7"/>
    <w:rsid w:val="00A32833"/>
    <w:rsid w:val="00A37DF3"/>
    <w:rsid w:val="00A40A09"/>
    <w:rsid w:val="00A535D5"/>
    <w:rsid w:val="00A60868"/>
    <w:rsid w:val="00A62F3E"/>
    <w:rsid w:val="00A63761"/>
    <w:rsid w:val="00A7544E"/>
    <w:rsid w:val="00A834F6"/>
    <w:rsid w:val="00A86747"/>
    <w:rsid w:val="00A924F4"/>
    <w:rsid w:val="00AA6D68"/>
    <w:rsid w:val="00AB60F7"/>
    <w:rsid w:val="00AC0084"/>
    <w:rsid w:val="00AC1F20"/>
    <w:rsid w:val="00AC42DE"/>
    <w:rsid w:val="00AD0094"/>
    <w:rsid w:val="00AD00B8"/>
    <w:rsid w:val="00AD0499"/>
    <w:rsid w:val="00AD54FE"/>
    <w:rsid w:val="00AE02B5"/>
    <w:rsid w:val="00AE2FE5"/>
    <w:rsid w:val="00AE6C46"/>
    <w:rsid w:val="00AF0BC9"/>
    <w:rsid w:val="00AF28A6"/>
    <w:rsid w:val="00AF3392"/>
    <w:rsid w:val="00B030AC"/>
    <w:rsid w:val="00B039B1"/>
    <w:rsid w:val="00B060F2"/>
    <w:rsid w:val="00B104AD"/>
    <w:rsid w:val="00B15CAA"/>
    <w:rsid w:val="00B17364"/>
    <w:rsid w:val="00B33136"/>
    <w:rsid w:val="00B40B56"/>
    <w:rsid w:val="00B42E3C"/>
    <w:rsid w:val="00B43915"/>
    <w:rsid w:val="00B5091D"/>
    <w:rsid w:val="00B511EA"/>
    <w:rsid w:val="00B559AB"/>
    <w:rsid w:val="00B627A2"/>
    <w:rsid w:val="00B63E6E"/>
    <w:rsid w:val="00B7573D"/>
    <w:rsid w:val="00B758E2"/>
    <w:rsid w:val="00B76040"/>
    <w:rsid w:val="00B85E54"/>
    <w:rsid w:val="00B94559"/>
    <w:rsid w:val="00BA0CB3"/>
    <w:rsid w:val="00BA4373"/>
    <w:rsid w:val="00BA4A45"/>
    <w:rsid w:val="00BA5273"/>
    <w:rsid w:val="00BC436D"/>
    <w:rsid w:val="00BD0EAB"/>
    <w:rsid w:val="00BD50AC"/>
    <w:rsid w:val="00BD7A9F"/>
    <w:rsid w:val="00BE178F"/>
    <w:rsid w:val="00BE182D"/>
    <w:rsid w:val="00BE2C61"/>
    <w:rsid w:val="00BE67CF"/>
    <w:rsid w:val="00BF379C"/>
    <w:rsid w:val="00BF4679"/>
    <w:rsid w:val="00C05ED1"/>
    <w:rsid w:val="00C06C48"/>
    <w:rsid w:val="00C12D9F"/>
    <w:rsid w:val="00C1465A"/>
    <w:rsid w:val="00C22D51"/>
    <w:rsid w:val="00C25593"/>
    <w:rsid w:val="00C269BC"/>
    <w:rsid w:val="00C34784"/>
    <w:rsid w:val="00C35A03"/>
    <w:rsid w:val="00C36AC6"/>
    <w:rsid w:val="00C46799"/>
    <w:rsid w:val="00C509B3"/>
    <w:rsid w:val="00C51EDB"/>
    <w:rsid w:val="00C54BD5"/>
    <w:rsid w:val="00C56220"/>
    <w:rsid w:val="00C56431"/>
    <w:rsid w:val="00C60395"/>
    <w:rsid w:val="00C62439"/>
    <w:rsid w:val="00C653D9"/>
    <w:rsid w:val="00C6611C"/>
    <w:rsid w:val="00C706E4"/>
    <w:rsid w:val="00C766DB"/>
    <w:rsid w:val="00C7742F"/>
    <w:rsid w:val="00C774C6"/>
    <w:rsid w:val="00C81FE7"/>
    <w:rsid w:val="00C86531"/>
    <w:rsid w:val="00C87B64"/>
    <w:rsid w:val="00C91AF0"/>
    <w:rsid w:val="00C95980"/>
    <w:rsid w:val="00C9655F"/>
    <w:rsid w:val="00CA0174"/>
    <w:rsid w:val="00CA417D"/>
    <w:rsid w:val="00CA53AB"/>
    <w:rsid w:val="00CB0A14"/>
    <w:rsid w:val="00CB0D44"/>
    <w:rsid w:val="00CB42DD"/>
    <w:rsid w:val="00CB555B"/>
    <w:rsid w:val="00CC0179"/>
    <w:rsid w:val="00CD0AA1"/>
    <w:rsid w:val="00CD4F4B"/>
    <w:rsid w:val="00CE7614"/>
    <w:rsid w:val="00CF4DBF"/>
    <w:rsid w:val="00CF69F0"/>
    <w:rsid w:val="00D00FA7"/>
    <w:rsid w:val="00D11507"/>
    <w:rsid w:val="00D12CBD"/>
    <w:rsid w:val="00D1341A"/>
    <w:rsid w:val="00D1362A"/>
    <w:rsid w:val="00D16A37"/>
    <w:rsid w:val="00D204B3"/>
    <w:rsid w:val="00D20874"/>
    <w:rsid w:val="00D24B5D"/>
    <w:rsid w:val="00D274F4"/>
    <w:rsid w:val="00D27DD0"/>
    <w:rsid w:val="00D30A0C"/>
    <w:rsid w:val="00D326F1"/>
    <w:rsid w:val="00D35FE4"/>
    <w:rsid w:val="00D41381"/>
    <w:rsid w:val="00D4488B"/>
    <w:rsid w:val="00D47A54"/>
    <w:rsid w:val="00D47DE8"/>
    <w:rsid w:val="00D51A1B"/>
    <w:rsid w:val="00D6084B"/>
    <w:rsid w:val="00D70D49"/>
    <w:rsid w:val="00D72FC3"/>
    <w:rsid w:val="00D7315E"/>
    <w:rsid w:val="00D739D8"/>
    <w:rsid w:val="00D75999"/>
    <w:rsid w:val="00D76F8A"/>
    <w:rsid w:val="00D82222"/>
    <w:rsid w:val="00D8352F"/>
    <w:rsid w:val="00D838F5"/>
    <w:rsid w:val="00D96522"/>
    <w:rsid w:val="00DA0CA1"/>
    <w:rsid w:val="00DA2CAE"/>
    <w:rsid w:val="00DA761F"/>
    <w:rsid w:val="00DC1464"/>
    <w:rsid w:val="00DC55AB"/>
    <w:rsid w:val="00DD4AA9"/>
    <w:rsid w:val="00DD6555"/>
    <w:rsid w:val="00DE193E"/>
    <w:rsid w:val="00DE1E9F"/>
    <w:rsid w:val="00DE51A9"/>
    <w:rsid w:val="00DE5E2E"/>
    <w:rsid w:val="00DE679A"/>
    <w:rsid w:val="00DF5C9A"/>
    <w:rsid w:val="00E04F6C"/>
    <w:rsid w:val="00E13739"/>
    <w:rsid w:val="00E24A10"/>
    <w:rsid w:val="00E25E39"/>
    <w:rsid w:val="00E3415D"/>
    <w:rsid w:val="00E34221"/>
    <w:rsid w:val="00E37CF0"/>
    <w:rsid w:val="00E37D4F"/>
    <w:rsid w:val="00E43F20"/>
    <w:rsid w:val="00E4545E"/>
    <w:rsid w:val="00E4680F"/>
    <w:rsid w:val="00E4704A"/>
    <w:rsid w:val="00E52562"/>
    <w:rsid w:val="00E53F69"/>
    <w:rsid w:val="00E5432D"/>
    <w:rsid w:val="00E61449"/>
    <w:rsid w:val="00E66D53"/>
    <w:rsid w:val="00E711D8"/>
    <w:rsid w:val="00E725BC"/>
    <w:rsid w:val="00E81DEA"/>
    <w:rsid w:val="00E844F0"/>
    <w:rsid w:val="00E95241"/>
    <w:rsid w:val="00E952BF"/>
    <w:rsid w:val="00EA35CA"/>
    <w:rsid w:val="00EB07D4"/>
    <w:rsid w:val="00EB0D1F"/>
    <w:rsid w:val="00EB691C"/>
    <w:rsid w:val="00EC0F56"/>
    <w:rsid w:val="00EC3F55"/>
    <w:rsid w:val="00ED2256"/>
    <w:rsid w:val="00ED2E45"/>
    <w:rsid w:val="00ED38A9"/>
    <w:rsid w:val="00ED3B88"/>
    <w:rsid w:val="00ED5C24"/>
    <w:rsid w:val="00EE3494"/>
    <w:rsid w:val="00EF089D"/>
    <w:rsid w:val="00F021C5"/>
    <w:rsid w:val="00F1339F"/>
    <w:rsid w:val="00F368D7"/>
    <w:rsid w:val="00F4386F"/>
    <w:rsid w:val="00F43ACA"/>
    <w:rsid w:val="00F46128"/>
    <w:rsid w:val="00F46C68"/>
    <w:rsid w:val="00F50754"/>
    <w:rsid w:val="00F5398C"/>
    <w:rsid w:val="00F547DF"/>
    <w:rsid w:val="00F625AE"/>
    <w:rsid w:val="00F645C0"/>
    <w:rsid w:val="00F65C54"/>
    <w:rsid w:val="00F6634E"/>
    <w:rsid w:val="00F66685"/>
    <w:rsid w:val="00F80D1A"/>
    <w:rsid w:val="00F83FBC"/>
    <w:rsid w:val="00F86660"/>
    <w:rsid w:val="00FA20A9"/>
    <w:rsid w:val="00FA254F"/>
    <w:rsid w:val="00FA49F6"/>
    <w:rsid w:val="00FA5661"/>
    <w:rsid w:val="00FB2D7E"/>
    <w:rsid w:val="00FB308C"/>
    <w:rsid w:val="00FB6171"/>
    <w:rsid w:val="00FB774C"/>
    <w:rsid w:val="00FC3B05"/>
    <w:rsid w:val="00FD1C14"/>
    <w:rsid w:val="00FD2757"/>
    <w:rsid w:val="00FD4824"/>
    <w:rsid w:val="00FD6962"/>
    <w:rsid w:val="00FE3116"/>
    <w:rsid w:val="00FE330D"/>
    <w:rsid w:val="00FE441F"/>
    <w:rsid w:val="00FE4952"/>
    <w:rsid w:val="00FE7AD6"/>
    <w:rsid w:val="02B27F93"/>
    <w:rsid w:val="02B918B6"/>
    <w:rsid w:val="02F22922"/>
    <w:rsid w:val="05D17F79"/>
    <w:rsid w:val="07D8E59B"/>
    <w:rsid w:val="08269D7B"/>
    <w:rsid w:val="0A7B7546"/>
    <w:rsid w:val="0A88A4A6"/>
    <w:rsid w:val="0BCA79AA"/>
    <w:rsid w:val="0BF60CA2"/>
    <w:rsid w:val="0F65460E"/>
    <w:rsid w:val="0FF40A92"/>
    <w:rsid w:val="121E3429"/>
    <w:rsid w:val="134065F2"/>
    <w:rsid w:val="1591EB04"/>
    <w:rsid w:val="1C1DFBFB"/>
    <w:rsid w:val="1CEC53C6"/>
    <w:rsid w:val="1E8985C4"/>
    <w:rsid w:val="1E8C543A"/>
    <w:rsid w:val="20668920"/>
    <w:rsid w:val="20FC5C50"/>
    <w:rsid w:val="249614E2"/>
    <w:rsid w:val="24DE40B8"/>
    <w:rsid w:val="25030E32"/>
    <w:rsid w:val="2546F583"/>
    <w:rsid w:val="2590F414"/>
    <w:rsid w:val="25FDD5E4"/>
    <w:rsid w:val="26E998FC"/>
    <w:rsid w:val="2719B2CC"/>
    <w:rsid w:val="27C04103"/>
    <w:rsid w:val="27C5D9B7"/>
    <w:rsid w:val="27CE2673"/>
    <w:rsid w:val="285451D2"/>
    <w:rsid w:val="2AD2B3D3"/>
    <w:rsid w:val="2B23C3E6"/>
    <w:rsid w:val="2C9616C4"/>
    <w:rsid w:val="2CA8C6F8"/>
    <w:rsid w:val="2D357B45"/>
    <w:rsid w:val="304DF7C7"/>
    <w:rsid w:val="30D08003"/>
    <w:rsid w:val="317759D6"/>
    <w:rsid w:val="33D8CC18"/>
    <w:rsid w:val="36B60BDC"/>
    <w:rsid w:val="383E5D8E"/>
    <w:rsid w:val="38883FDB"/>
    <w:rsid w:val="38C8FE89"/>
    <w:rsid w:val="39675700"/>
    <w:rsid w:val="39B66CF6"/>
    <w:rsid w:val="3C44952A"/>
    <w:rsid w:val="3C4630E3"/>
    <w:rsid w:val="3CE5075E"/>
    <w:rsid w:val="3D1B2B33"/>
    <w:rsid w:val="400BE349"/>
    <w:rsid w:val="4035B0FA"/>
    <w:rsid w:val="426C96FB"/>
    <w:rsid w:val="432612E5"/>
    <w:rsid w:val="44D8FD31"/>
    <w:rsid w:val="44E9FA4D"/>
    <w:rsid w:val="48B20367"/>
    <w:rsid w:val="4A7053C9"/>
    <w:rsid w:val="4AAD354B"/>
    <w:rsid w:val="4AF70DD3"/>
    <w:rsid w:val="4CC4AA90"/>
    <w:rsid w:val="4D18FF7A"/>
    <w:rsid w:val="4D5ABDD4"/>
    <w:rsid w:val="51620552"/>
    <w:rsid w:val="533CFD58"/>
    <w:rsid w:val="546BFDF2"/>
    <w:rsid w:val="5583A771"/>
    <w:rsid w:val="55D7289B"/>
    <w:rsid w:val="5652C61C"/>
    <w:rsid w:val="56732C17"/>
    <w:rsid w:val="56F18ECF"/>
    <w:rsid w:val="582D56A6"/>
    <w:rsid w:val="58C091E5"/>
    <w:rsid w:val="5A63D5FB"/>
    <w:rsid w:val="5B17BB69"/>
    <w:rsid w:val="60D42C7F"/>
    <w:rsid w:val="60DD7633"/>
    <w:rsid w:val="639D6BCD"/>
    <w:rsid w:val="64D9F855"/>
    <w:rsid w:val="6572CD9F"/>
    <w:rsid w:val="65CB7A5B"/>
    <w:rsid w:val="68C2059C"/>
    <w:rsid w:val="69CD42C9"/>
    <w:rsid w:val="6A5B901D"/>
    <w:rsid w:val="6B290BBD"/>
    <w:rsid w:val="6D495AE6"/>
    <w:rsid w:val="6FDD1D14"/>
    <w:rsid w:val="6FFEF337"/>
    <w:rsid w:val="713AE826"/>
    <w:rsid w:val="7194CE4C"/>
    <w:rsid w:val="71A478FF"/>
    <w:rsid w:val="72D144E0"/>
    <w:rsid w:val="74EBFD3E"/>
    <w:rsid w:val="76A3D0DE"/>
    <w:rsid w:val="772801E3"/>
    <w:rsid w:val="77B8303D"/>
    <w:rsid w:val="77F7A938"/>
    <w:rsid w:val="78890776"/>
    <w:rsid w:val="78AE99F9"/>
    <w:rsid w:val="7A4F2EFC"/>
    <w:rsid w:val="7AE311DF"/>
    <w:rsid w:val="7E59F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744CE"/>
  <w15:docId w15:val="{751291F6-F8B2-4E50-A9E6-9781013AA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4373"/>
    <w:pPr>
      <w:spacing w:after="0" w:line="240" w:lineRule="auto"/>
    </w:pPr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DE679A"/>
    <w:pPr>
      <w:spacing w:before="100" w:beforeAutospacing="1" w:after="100" w:afterAutospacing="1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val="es-CL" w:eastAsia="es-CL"/>
    </w:rPr>
  </w:style>
  <w:style w:type="paragraph" w:styleId="Ttulo3">
    <w:name w:val="heading 3"/>
    <w:basedOn w:val="Normal"/>
    <w:next w:val="Normal"/>
    <w:link w:val="Ttulo3Car"/>
    <w:qFormat/>
    <w:rsid w:val="00BA4373"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ar"/>
    <w:unhideWhenUsed/>
    <w:qFormat/>
    <w:rsid w:val="00487DDB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3Car" w:customStyle="1">
    <w:name w:val="Título 3 Car"/>
    <w:basedOn w:val="Fuentedeprrafopredeter"/>
    <w:link w:val="Ttulo3"/>
    <w:rsid w:val="00BA4373"/>
    <w:rPr>
      <w:rFonts w:ascii="Arial" w:hAnsi="Arial" w:eastAsia="Times" w:cs="Times New Roman"/>
      <w:b/>
      <w:sz w:val="24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BA437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BA4373"/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Sinespaciado">
    <w:name w:val="No Spacing"/>
    <w:uiPriority w:val="1"/>
    <w:qFormat/>
    <w:rsid w:val="00BA4373"/>
    <w:pPr>
      <w:spacing w:after="0" w:line="240" w:lineRule="auto"/>
    </w:pPr>
    <w:rPr>
      <w:rFonts w:ascii="Calibri" w:hAnsi="Calibri" w:eastAsia="Calibri" w:cs="Times New Roman"/>
    </w:rPr>
  </w:style>
  <w:style w:type="paragraph" w:styleId="Default" w:customStyle="1">
    <w:name w:val="Default"/>
    <w:rsid w:val="00BA4373"/>
    <w:pPr>
      <w:autoSpaceDE w:val="0"/>
      <w:autoSpaceDN w:val="0"/>
      <w:adjustRightInd w:val="0"/>
      <w:spacing w:after="0" w:line="240" w:lineRule="auto"/>
    </w:pPr>
    <w:rPr>
      <w:rFonts w:ascii="Arial" w:hAnsi="Arial" w:eastAsia="Times" w:cs="Arial"/>
      <w:color w:val="000000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A437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4373"/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373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4373"/>
    <w:rPr>
      <w:rFonts w:ascii="Tahoma" w:hAnsi="Tahoma" w:eastAsia="Times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31C4C"/>
    <w:pPr>
      <w:ind w:left="720"/>
      <w:contextualSpacing/>
    </w:pPr>
  </w:style>
  <w:style w:type="character" w:styleId="Ttulo4Car" w:customStyle="1">
    <w:name w:val="Título 4 Car"/>
    <w:basedOn w:val="Fuentedeprrafopredeter"/>
    <w:link w:val="Ttulo4"/>
    <w:uiPriority w:val="9"/>
    <w:rsid w:val="00487DDB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2A50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DE679A"/>
    <w:rPr>
      <w:rFonts w:ascii="Times New Roman" w:hAnsi="Times New Roman" w:eastAsia="Times New Roman" w:cs="Times New Roman"/>
      <w:b/>
      <w:bCs/>
      <w:kern w:val="36"/>
      <w:sz w:val="48"/>
      <w:szCs w:val="48"/>
      <w:lang w:eastAsia="es-CL"/>
    </w:rPr>
  </w:style>
  <w:style w:type="character" w:styleId="st" w:customStyle="1">
    <w:name w:val="st"/>
    <w:basedOn w:val="Fuentedeprrafopredeter"/>
    <w:rsid w:val="00B627A2"/>
  </w:style>
  <w:style w:type="character" w:styleId="Textoennegrita">
    <w:name w:val="Strong"/>
    <w:basedOn w:val="Fuentedeprrafopredeter"/>
    <w:uiPriority w:val="22"/>
    <w:qFormat/>
    <w:rsid w:val="00433B8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23AA2"/>
    <w:rPr>
      <w:color w:val="0000FF"/>
      <w:u w:val="single"/>
    </w:rPr>
  </w:style>
  <w:style w:type="paragraph" w:styleId="TableParagraph" w:customStyle="1">
    <w:name w:val="Table Paragraph"/>
    <w:basedOn w:val="Normal"/>
    <w:uiPriority w:val="1"/>
    <w:qFormat/>
    <w:rsid w:val="000E4E07"/>
    <w:pPr>
      <w:widowControl w:val="0"/>
      <w:autoSpaceDE w:val="0"/>
      <w:autoSpaceDN w:val="0"/>
      <w:ind w:left="465"/>
    </w:pPr>
    <w:rPr>
      <w:rFonts w:ascii="Times New Roman" w:hAnsi="Times New Roman" w:eastAsia="Times New Roman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2E36BD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es-CL"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753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webSettings" Target="webSettings.xml" Id="rId4" /><Relationship Type="http://schemas.openxmlformats.org/officeDocument/2006/relationships/footer" Target="footer2.xml" Id="rId14" /><Relationship Type="http://schemas.microsoft.com/office/2020/10/relationships/intelligence" Target="intelligence2.xml" Id="Rc752e02b5f9342a7" /><Relationship Type="http://schemas.openxmlformats.org/officeDocument/2006/relationships/hyperlink" Target="https://galileo.cl/textos-y-kits-escolares/2115-matematicas-tutorial-7-basico.html" TargetMode="External" Id="R254e717fe011470c" /><Relationship Type="http://schemas.openxmlformats.org/officeDocument/2006/relationships/hyperlink" Target="https://pagos.santillanacompartir.cl/" TargetMode="External" Id="Ree76f7e46ab24b94" /><Relationship Type="http://schemas.openxmlformats.org/officeDocument/2006/relationships/hyperlink" Target="http://www.booksandbits.cl" TargetMode="External" Id="R79dbf594432346a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Rosa</dc:creator>
  <lastModifiedBy>Rosa Duque</lastModifiedBy>
  <revision>92</revision>
  <lastPrinted>2025-12-30T16:50:00.0000000Z</lastPrinted>
  <dcterms:created xsi:type="dcterms:W3CDTF">2018-12-26T14:10:00.0000000Z</dcterms:created>
  <dcterms:modified xsi:type="dcterms:W3CDTF">2026-01-12T11:24:23.7436990Z</dcterms:modified>
</coreProperties>
</file>