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W w:w="109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7"/>
        <w:gridCol w:w="8622"/>
      </w:tblGrid>
      <w:tr w:rsidRPr="00461AC8" w:rsidR="00461AC8" w:rsidTr="38E4265B" w14:paraId="16798B8B" w14:textId="77777777">
        <w:trPr>
          <w:jc w:val="center"/>
        </w:trPr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461AC8" w:rsidR="0023756D" w:rsidP="007459E9" w:rsidRDefault="0023756D" w14:paraId="174AD445" w14:textId="77777777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center"/>
              <w:outlineLvl w:val="0"/>
              <w:rPr>
                <w:rFonts w:ascii="Arial Narrow" w:hAnsi="Arial Narrow"/>
                <w:b/>
                <w:sz w:val="20"/>
                <w:lang w:val="es-CL"/>
              </w:rPr>
            </w:pPr>
            <w:r w:rsidRPr="00461AC8">
              <w:rPr>
                <w:rFonts w:ascii="Arial Narrow" w:hAnsi="Arial Narrow"/>
                <w:b/>
                <w:sz w:val="20"/>
                <w:lang w:val="es-CL"/>
              </w:rPr>
              <w:t>ASIGNATURAS</w:t>
            </w:r>
          </w:p>
        </w:tc>
        <w:tc>
          <w:tcPr>
            <w:tcW w:w="8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461AC8" w:rsidR="0023756D" w:rsidP="007459E9" w:rsidRDefault="0023756D" w14:paraId="2CBE2AB7" w14:textId="77777777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center"/>
              <w:outlineLvl w:val="0"/>
              <w:rPr>
                <w:rFonts w:ascii="Arial Narrow" w:hAnsi="Arial Narrow"/>
                <w:b/>
                <w:sz w:val="20"/>
                <w:lang w:val="es-CL"/>
              </w:rPr>
            </w:pPr>
            <w:r w:rsidRPr="00461AC8">
              <w:rPr>
                <w:rFonts w:ascii="Arial Narrow" w:hAnsi="Arial Narrow"/>
                <w:b/>
                <w:sz w:val="20"/>
                <w:lang w:val="es-CL"/>
              </w:rPr>
              <w:t>MATERIALES</w:t>
            </w:r>
          </w:p>
        </w:tc>
      </w:tr>
      <w:tr w:rsidRPr="00461AC8" w:rsidR="00461AC8" w:rsidTr="38E4265B" w14:paraId="30CB00A7" w14:textId="77777777">
        <w:trPr>
          <w:jc w:val="center"/>
        </w:trPr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461AC8" w:rsidR="00197C49" w:rsidP="3FF06252" w:rsidRDefault="00061004" w14:paraId="09E6E88F" w14:textId="6D56A63F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</w:pPr>
            <w:r w:rsidRPr="3FF06252" w:rsidR="00061004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 xml:space="preserve">LENGUA Y </w:t>
            </w:r>
            <w:r w:rsidRPr="3FF06252" w:rsidR="21C5C8D5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>LITERATURA PLAN</w:t>
            </w:r>
            <w:r w:rsidRPr="3FF06252" w:rsidR="00197C49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 xml:space="preserve"> COMÚN</w:t>
            </w:r>
          </w:p>
        </w:tc>
        <w:tc>
          <w:tcPr>
            <w:tcW w:w="8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61AC8" w:rsidR="00272129" w:rsidP="007609C8" w:rsidRDefault="00272129" w14:paraId="13BC7E96" w14:textId="77777777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  <w:lang w:val="es-CL"/>
              </w:rPr>
            </w:pPr>
          </w:p>
          <w:p w:rsidRPr="00461AC8" w:rsidR="005F1193" w:rsidP="007609C8" w:rsidRDefault="005F1193" w14:paraId="30059A1C" w14:textId="54F34575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  <w:lang w:val="es-CL"/>
              </w:rPr>
            </w:pPr>
            <w:r w:rsidRPr="00461AC8">
              <w:rPr>
                <w:rFonts w:ascii="Arial Narrow" w:hAnsi="Arial Narrow"/>
                <w:b/>
                <w:sz w:val="20"/>
                <w:lang w:val="es-CL"/>
              </w:rPr>
              <w:t>Cuaderno universitario de 100 hojas.</w:t>
            </w:r>
          </w:p>
          <w:p w:rsidRPr="00461AC8" w:rsidR="00E64F0F" w:rsidP="007609C8" w:rsidRDefault="00E64F0F" w14:paraId="7D63F7F6" w14:textId="180F7F7B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  <w:lang w:val="es-CL"/>
              </w:rPr>
            </w:pPr>
            <w:r w:rsidRPr="00461AC8">
              <w:rPr>
                <w:rFonts w:ascii="Arial Narrow" w:hAnsi="Arial Narrow"/>
                <w:b/>
                <w:sz w:val="20"/>
                <w:lang w:val="es-CL"/>
              </w:rPr>
              <w:t>1 diccionario español.</w:t>
            </w:r>
          </w:p>
          <w:p w:rsidRPr="00461AC8" w:rsidR="005F1193" w:rsidP="007609C8" w:rsidRDefault="005F1193" w14:paraId="61F5E236" w14:textId="77777777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  <w:lang w:val="es-CL"/>
              </w:rPr>
            </w:pPr>
            <w:r w:rsidRPr="00461AC8">
              <w:rPr>
                <w:rFonts w:ascii="Arial Narrow" w:hAnsi="Arial Narrow"/>
                <w:b/>
                <w:sz w:val="20"/>
                <w:lang w:val="es-CL"/>
              </w:rPr>
              <w:t>Lápiz grafito, goma, destacador.</w:t>
            </w:r>
          </w:p>
          <w:p w:rsidRPr="00461AC8" w:rsidR="0023756D" w:rsidP="007459E9" w:rsidRDefault="007609C8" w14:paraId="738FFEA2" w14:textId="53CDE6DB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  <w:lang w:val="es-CL"/>
              </w:rPr>
            </w:pPr>
            <w:r w:rsidRPr="00461AC8">
              <w:rPr>
                <w:rFonts w:ascii="Arial Narrow" w:hAnsi="Arial Narrow"/>
                <w:b/>
                <w:sz w:val="20"/>
              </w:rPr>
              <w:t xml:space="preserve"> </w:t>
            </w: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283"/>
              <w:gridCol w:w="6294"/>
            </w:tblGrid>
            <w:tr w:rsidRPr="00461AC8" w:rsidR="00461AC8" w:rsidTr="1B6D0016" w14:paraId="2AF56C3D" w14:textId="77777777">
              <w:trPr>
                <w:jc w:val="center"/>
              </w:trPr>
              <w:tc>
                <w:tcPr>
                  <w:tcW w:w="7577" w:type="dxa"/>
                  <w:gridSpan w:val="2"/>
                  <w:tcMar/>
                </w:tcPr>
                <w:p w:rsidRPr="00461AC8" w:rsidR="00E64F0F" w:rsidP="00E64F0F" w:rsidRDefault="00E64F0F" w14:paraId="47AC8541" w14:textId="77777777">
                  <w:pPr>
                    <w:pStyle w:val="Sinespaciado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461AC8">
                    <w:rPr>
                      <w:rFonts w:ascii="Arial Narrow" w:hAnsi="Arial Narrow"/>
                      <w:b/>
                      <w:sz w:val="20"/>
                      <w:szCs w:val="20"/>
                    </w:rPr>
                    <w:t>LECTURA COMPLEMENTARIA</w:t>
                  </w:r>
                </w:p>
                <w:p w:rsidRPr="00461AC8" w:rsidR="00E64F0F" w:rsidP="3FF06252" w:rsidRDefault="00E64F0F" w14:paraId="4080DEF0" w14:textId="5042E4EF">
                  <w:pPr>
                    <w:pStyle w:val="Sinespaciado"/>
                    <w:jc w:val="both"/>
                    <w:rPr>
                      <w:rFonts w:ascii="Arial Narrow" w:hAnsi="Arial Narrow"/>
                      <w:b w:val="1"/>
                      <w:bCs w:val="1"/>
                      <w:sz w:val="16"/>
                      <w:szCs w:val="16"/>
                    </w:rPr>
                  </w:pPr>
                  <w:r w:rsidRPr="1B6D0016" w:rsidR="00E64F0F">
                    <w:rPr>
                      <w:rFonts w:ascii="Arial Narrow" w:hAnsi="Arial Narrow"/>
                      <w:b w:val="1"/>
                      <w:bCs w:val="1"/>
                      <w:sz w:val="16"/>
                      <w:szCs w:val="16"/>
                    </w:rPr>
                    <w:t>Las evaluaciones se realizan la última semana de cada mes, excepto el mes de marzo en que se realizará</w:t>
                  </w:r>
                  <w:r w:rsidRPr="1B6D0016" w:rsidR="0A5A22DC">
                    <w:rPr>
                      <w:rFonts w:ascii="Arial Narrow" w:hAnsi="Arial Narrow"/>
                      <w:b w:val="1"/>
                      <w:bCs w:val="1"/>
                      <w:sz w:val="16"/>
                      <w:szCs w:val="16"/>
                    </w:rPr>
                    <w:t>n</w:t>
                  </w:r>
                  <w:r w:rsidRPr="1B6D0016" w:rsidR="00E64F0F">
                    <w:rPr>
                      <w:rFonts w:ascii="Arial Narrow" w:hAnsi="Arial Narrow"/>
                      <w:b w:val="1"/>
                      <w:bCs w:val="1"/>
                      <w:sz w:val="16"/>
                      <w:szCs w:val="16"/>
                    </w:rPr>
                    <w:t xml:space="preserve"> la penúltima semana. Durante el período de pruebas de nivel se recalendarizará la fecha de evaluación. </w:t>
                  </w:r>
                  <w:r w:rsidRPr="1B6D0016" w:rsidR="32ACDAB2">
                    <w:rPr>
                      <w:rFonts w:ascii="Arial Narrow" w:hAnsi="Arial Narrow"/>
                      <w:b w:val="1"/>
                      <w:bCs w:val="1"/>
                      <w:sz w:val="16"/>
                      <w:szCs w:val="16"/>
                    </w:rPr>
                    <w:t>Para lo</w:t>
                  </w:r>
                  <w:r w:rsidRPr="1B6D0016" w:rsidR="00E64F0F">
                    <w:rPr>
                      <w:rFonts w:ascii="Arial Narrow" w:hAnsi="Arial Narrow"/>
                      <w:b w:val="1"/>
                      <w:bCs w:val="1"/>
                      <w:sz w:val="16"/>
                      <w:szCs w:val="16"/>
                    </w:rPr>
                    <w:t>s libros que no registran editorial se solicita solo una edición completa.</w:t>
                  </w:r>
                </w:p>
              </w:tc>
            </w:tr>
            <w:tr w:rsidRPr="00461AC8" w:rsidR="00461AC8" w:rsidTr="1B6D0016" w14:paraId="05CDE98B" w14:textId="77777777">
              <w:trPr>
                <w:jc w:val="center"/>
              </w:trPr>
              <w:tc>
                <w:tcPr>
                  <w:tcW w:w="1283" w:type="dxa"/>
                  <w:tcMar/>
                </w:tcPr>
                <w:p w:rsidRPr="00461AC8" w:rsidR="00E64F0F" w:rsidP="00E64F0F" w:rsidRDefault="00E64F0F" w14:paraId="24462BD7" w14:textId="77777777">
                  <w:pPr>
                    <w:rPr>
                      <w:rFonts w:ascii="Arial Narrow" w:hAnsi="Arial Narrow"/>
                      <w:b/>
                      <w:sz w:val="20"/>
                      <w:lang w:val="es-CL"/>
                    </w:rPr>
                  </w:pPr>
                  <w:r w:rsidRPr="00461AC8">
                    <w:rPr>
                      <w:rFonts w:ascii="Arial Narrow" w:hAnsi="Arial Narrow" w:cs="Arial"/>
                      <w:b/>
                      <w:sz w:val="20"/>
                    </w:rPr>
                    <w:t>MARZO</w:t>
                  </w:r>
                </w:p>
              </w:tc>
              <w:tc>
                <w:tcPr>
                  <w:tcW w:w="6294" w:type="dxa"/>
                  <w:tcMar/>
                </w:tcPr>
                <w:p w:rsidRPr="00461AC8" w:rsidR="00E64F0F" w:rsidP="3FF06252" w:rsidRDefault="00E64F0F" w14:paraId="330C9C1E" w14:textId="395EA05E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3FF06252" w:rsidR="00E64F0F">
                    <w:rPr>
                      <w:rFonts w:ascii="Arial Narrow" w:hAnsi="Arial Narrow" w:cs="Arial"/>
                      <w:sz w:val="20"/>
                      <w:szCs w:val="20"/>
                    </w:rPr>
                    <w:t>“Claraboya”. José Saramago</w:t>
                  </w:r>
                  <w:r w:rsidRPr="3FF06252" w:rsidR="34E7ADB3">
                    <w:rPr>
                      <w:rFonts w:ascii="Arial Narrow" w:hAnsi="Arial Narrow" w:cs="Arial"/>
                      <w:sz w:val="20"/>
                      <w:szCs w:val="20"/>
                    </w:rPr>
                    <w:t>.</w:t>
                  </w:r>
                  <w:r w:rsidRPr="3FF06252" w:rsidR="00E64F0F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Pr="00461AC8" w:rsidR="00461AC8" w:rsidTr="1B6D0016" w14:paraId="7D7841AF" w14:textId="77777777">
              <w:trPr>
                <w:jc w:val="center"/>
              </w:trPr>
              <w:tc>
                <w:tcPr>
                  <w:tcW w:w="1283" w:type="dxa"/>
                  <w:tcMar/>
                </w:tcPr>
                <w:p w:rsidRPr="00461AC8" w:rsidR="00E64F0F" w:rsidP="00E64F0F" w:rsidRDefault="00E64F0F" w14:paraId="47852747" w14:textId="77777777">
                  <w:pPr>
                    <w:rPr>
                      <w:rFonts w:ascii="Arial Narrow" w:hAnsi="Arial Narrow"/>
                      <w:b/>
                      <w:sz w:val="20"/>
                      <w:lang w:val="es-CL"/>
                    </w:rPr>
                  </w:pPr>
                  <w:r w:rsidRPr="00461AC8">
                    <w:rPr>
                      <w:rFonts w:ascii="Arial Narrow" w:hAnsi="Arial Narrow" w:cs="Arial"/>
                      <w:b/>
                      <w:sz w:val="20"/>
                    </w:rPr>
                    <w:t>ABRIL</w:t>
                  </w:r>
                </w:p>
              </w:tc>
              <w:tc>
                <w:tcPr>
                  <w:tcW w:w="6294" w:type="dxa"/>
                  <w:tcMar/>
                </w:tcPr>
                <w:p w:rsidRPr="00461AC8" w:rsidR="00E64F0F" w:rsidP="3FF06252" w:rsidRDefault="00E64F0F" w14:paraId="5A40A7F5" w14:textId="5CE5B527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3FF06252" w:rsidR="00E64F0F">
                    <w:rPr>
                      <w:rFonts w:ascii="Arial Narrow" w:hAnsi="Arial Narrow" w:cs="Arial"/>
                      <w:sz w:val="20"/>
                      <w:szCs w:val="20"/>
                    </w:rPr>
                    <w:t>“Quién de nosotros”. Mario Benedetti</w:t>
                  </w:r>
                  <w:r w:rsidRPr="3FF06252" w:rsidR="11FD2CB5">
                    <w:rPr>
                      <w:rFonts w:ascii="Arial Narrow" w:hAnsi="Arial Narrow" w:cs="Arial"/>
                      <w:sz w:val="20"/>
                      <w:szCs w:val="20"/>
                    </w:rPr>
                    <w:t>.</w:t>
                  </w:r>
                  <w:r w:rsidRPr="3FF06252" w:rsidR="00E64F0F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Pr="00461AC8" w:rsidR="00461AC8" w:rsidTr="1B6D0016" w14:paraId="2C8F96A3" w14:textId="77777777">
              <w:trPr>
                <w:jc w:val="center"/>
              </w:trPr>
              <w:tc>
                <w:tcPr>
                  <w:tcW w:w="1283" w:type="dxa"/>
                  <w:tcMar/>
                </w:tcPr>
                <w:p w:rsidRPr="00461AC8" w:rsidR="00E64F0F" w:rsidP="00E64F0F" w:rsidRDefault="00E64F0F" w14:paraId="097CD50F" w14:textId="77777777">
                  <w:pPr>
                    <w:rPr>
                      <w:rFonts w:ascii="Arial Narrow" w:hAnsi="Arial Narrow"/>
                      <w:b/>
                      <w:sz w:val="20"/>
                      <w:lang w:val="es-CL"/>
                    </w:rPr>
                  </w:pPr>
                  <w:r w:rsidRPr="00461AC8">
                    <w:rPr>
                      <w:rFonts w:ascii="Arial Narrow" w:hAnsi="Arial Narrow" w:cs="Arial"/>
                      <w:b/>
                      <w:sz w:val="20"/>
                    </w:rPr>
                    <w:t>MAYO</w:t>
                  </w:r>
                </w:p>
              </w:tc>
              <w:tc>
                <w:tcPr>
                  <w:tcW w:w="6294" w:type="dxa"/>
                  <w:tcMar/>
                </w:tcPr>
                <w:p w:rsidRPr="00461AC8" w:rsidR="00E64F0F" w:rsidP="3FF06252" w:rsidRDefault="00E64F0F" w14:paraId="150644F1" w14:textId="69EB7566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3FF06252" w:rsidR="00E64F0F">
                    <w:rPr>
                      <w:rFonts w:ascii="Arial Narrow" w:hAnsi="Arial Narrow" w:cs="Arial"/>
                      <w:sz w:val="20"/>
                      <w:szCs w:val="20"/>
                    </w:rPr>
                    <w:t>“Del amor y otros demonios”. Gabriel García Márquez</w:t>
                  </w:r>
                  <w:r w:rsidRPr="3FF06252" w:rsidR="17AD1FCC">
                    <w:rPr>
                      <w:rFonts w:ascii="Arial Narrow" w:hAnsi="Arial Narrow" w:cs="Arial"/>
                      <w:sz w:val="20"/>
                      <w:szCs w:val="20"/>
                    </w:rPr>
                    <w:t>.</w:t>
                  </w:r>
                  <w:r w:rsidRPr="3FF06252" w:rsidR="00E64F0F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Pr="00461AC8" w:rsidR="00461AC8" w:rsidTr="1B6D0016" w14:paraId="54BAEC63" w14:textId="77777777">
              <w:trPr>
                <w:jc w:val="center"/>
              </w:trPr>
              <w:tc>
                <w:tcPr>
                  <w:tcW w:w="1283" w:type="dxa"/>
                  <w:tcMar/>
                </w:tcPr>
                <w:p w:rsidRPr="00461AC8" w:rsidR="00E64F0F" w:rsidP="00E64F0F" w:rsidRDefault="00E64F0F" w14:paraId="1B92B0D3" w14:textId="77777777">
                  <w:pPr>
                    <w:rPr>
                      <w:rFonts w:ascii="Arial Narrow" w:hAnsi="Arial Narrow"/>
                      <w:b/>
                      <w:sz w:val="20"/>
                      <w:lang w:val="es-CL"/>
                    </w:rPr>
                  </w:pPr>
                  <w:r w:rsidRPr="00461AC8">
                    <w:rPr>
                      <w:rFonts w:ascii="Arial Narrow" w:hAnsi="Arial Narrow" w:cs="Arial"/>
                      <w:b/>
                      <w:sz w:val="20"/>
                    </w:rPr>
                    <w:t>JULIO</w:t>
                  </w:r>
                </w:p>
              </w:tc>
              <w:tc>
                <w:tcPr>
                  <w:tcW w:w="6294" w:type="dxa"/>
                  <w:tcMar/>
                </w:tcPr>
                <w:p w:rsidRPr="00461AC8" w:rsidR="00E64F0F" w:rsidP="3FF06252" w:rsidRDefault="00E64F0F" w14:paraId="65965EAC" w14:textId="47BC1D49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3FF06252" w:rsidR="00E64F0F">
                    <w:rPr>
                      <w:rFonts w:ascii="Arial Narrow" w:hAnsi="Arial Narrow" w:cs="Arial"/>
                      <w:sz w:val="20"/>
                      <w:szCs w:val="20"/>
                    </w:rPr>
                    <w:t>“El libro de los amores ridículos”. Milán Kundera</w:t>
                  </w:r>
                  <w:r w:rsidRPr="3FF06252" w:rsidR="60D00AB9">
                    <w:rPr>
                      <w:rFonts w:ascii="Arial Narrow" w:hAnsi="Arial Narrow" w:cs="Arial"/>
                      <w:sz w:val="20"/>
                      <w:szCs w:val="20"/>
                    </w:rPr>
                    <w:t>.</w:t>
                  </w:r>
                  <w:r w:rsidRPr="3FF06252" w:rsidR="00E64F0F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Pr="00461AC8" w:rsidR="00461AC8" w:rsidTr="1B6D0016" w14:paraId="4E9C1A3A" w14:textId="77777777">
              <w:trPr>
                <w:jc w:val="center"/>
              </w:trPr>
              <w:tc>
                <w:tcPr>
                  <w:tcW w:w="1283" w:type="dxa"/>
                  <w:tcMar/>
                </w:tcPr>
                <w:p w:rsidRPr="00461AC8" w:rsidR="00E64F0F" w:rsidP="00E64F0F" w:rsidRDefault="00E64F0F" w14:paraId="220B6E21" w14:textId="77777777">
                  <w:pPr>
                    <w:rPr>
                      <w:rFonts w:ascii="Arial Narrow" w:hAnsi="Arial Narrow"/>
                      <w:b/>
                      <w:sz w:val="20"/>
                      <w:lang w:val="es-CL"/>
                    </w:rPr>
                  </w:pPr>
                  <w:r w:rsidRPr="00461AC8">
                    <w:rPr>
                      <w:rFonts w:ascii="Arial Narrow" w:hAnsi="Arial Narrow" w:cs="Arial"/>
                      <w:b/>
                      <w:sz w:val="20"/>
                    </w:rPr>
                    <w:t>AGOSTO</w:t>
                  </w:r>
                </w:p>
              </w:tc>
              <w:tc>
                <w:tcPr>
                  <w:tcW w:w="6294" w:type="dxa"/>
                  <w:tcMar/>
                </w:tcPr>
                <w:p w:rsidRPr="00461AC8" w:rsidR="00E64F0F" w:rsidP="3FF06252" w:rsidRDefault="00E64F0F" w14:paraId="2B8CAB80" w14:textId="2F1B484B">
                  <w:pPr>
                    <w:rPr>
                      <w:rFonts w:ascii="Arial Narrow" w:hAnsi="Arial Narrow" w:cs="Arial"/>
                      <w:sz w:val="20"/>
                      <w:szCs w:val="20"/>
                      <w:lang w:val="es-ES"/>
                    </w:rPr>
                  </w:pPr>
                  <w:r w:rsidRPr="3FF06252" w:rsidR="00E64F0F">
                    <w:rPr>
                      <w:rFonts w:ascii="Arial Narrow" w:hAnsi="Arial Narrow" w:cs="Arial"/>
                      <w:sz w:val="20"/>
                      <w:szCs w:val="20"/>
                      <w:lang w:val="es-ES"/>
                    </w:rPr>
                    <w:t xml:space="preserve">“La remolienda”. Alejandro </w:t>
                  </w:r>
                  <w:r w:rsidRPr="3FF06252" w:rsidR="00E64F0F">
                    <w:rPr>
                      <w:rFonts w:ascii="Arial Narrow" w:hAnsi="Arial Narrow" w:cs="Arial"/>
                      <w:sz w:val="20"/>
                      <w:szCs w:val="20"/>
                      <w:lang w:val="es-ES"/>
                    </w:rPr>
                    <w:t>Sieveking</w:t>
                  </w:r>
                  <w:r w:rsidRPr="3FF06252" w:rsidR="6FC632D0">
                    <w:rPr>
                      <w:rFonts w:ascii="Arial Narrow" w:hAnsi="Arial Narrow" w:cs="Arial"/>
                      <w:sz w:val="20"/>
                      <w:szCs w:val="20"/>
                      <w:lang w:val="es-ES"/>
                    </w:rPr>
                    <w:t>.</w:t>
                  </w:r>
                </w:p>
              </w:tc>
            </w:tr>
          </w:tbl>
          <w:p w:rsidRPr="00461AC8" w:rsidR="00E64F0F" w:rsidP="0023756D" w:rsidRDefault="00E64F0F" w14:paraId="147A3EE1" w14:textId="77777777">
            <w:pPr>
              <w:pStyle w:val="Encabezado"/>
              <w:tabs>
                <w:tab w:val="clear" w:pos="4252"/>
                <w:tab w:val="clear" w:pos="8504"/>
              </w:tabs>
              <w:ind w:right="170"/>
              <w:jc w:val="both"/>
              <w:outlineLvl w:val="0"/>
              <w:rPr>
                <w:rFonts w:ascii="Arial Narrow" w:hAnsi="Arial Narrow"/>
                <w:b/>
                <w:sz w:val="20"/>
                <w:lang w:val="es-CL"/>
              </w:rPr>
            </w:pPr>
          </w:p>
        </w:tc>
      </w:tr>
      <w:tr w:rsidRPr="00461AC8" w:rsidR="00461AC8" w:rsidTr="38E4265B" w14:paraId="45C0CD79" w14:textId="77777777">
        <w:trPr>
          <w:jc w:val="center"/>
        </w:trPr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461AC8" w:rsidR="005D53FB" w:rsidP="007459E9" w:rsidRDefault="005D53FB" w14:paraId="7E04DA48" w14:textId="77777777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  <w:lang w:val="es-CL"/>
              </w:rPr>
            </w:pPr>
            <w:r w:rsidRPr="00461AC8">
              <w:rPr>
                <w:rFonts w:ascii="Arial Narrow" w:hAnsi="Arial Narrow"/>
                <w:b/>
                <w:sz w:val="20"/>
                <w:lang w:val="es-CL"/>
              </w:rPr>
              <w:t>DIFERENCIADO TALLER DE LITERATURA</w:t>
            </w:r>
          </w:p>
          <w:p w:rsidRPr="00461AC8" w:rsidR="0023756D" w:rsidP="3FF06252" w:rsidRDefault="005D53FB" w14:paraId="62547384" w14:textId="51402D7C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16"/>
                <w:szCs w:val="16"/>
                <w:lang w:val="es-CL"/>
              </w:rPr>
            </w:pPr>
            <w:r w:rsidRPr="3FF06252" w:rsidR="005D53FB">
              <w:rPr>
                <w:rFonts w:ascii="Arial Narrow" w:hAnsi="Arial Narrow"/>
                <w:b w:val="1"/>
                <w:bCs w:val="1"/>
                <w:sz w:val="16"/>
                <w:szCs w:val="16"/>
                <w:lang w:val="es-CL"/>
              </w:rPr>
              <w:t>(SOLO PARA ESTUDIANTES INSCRITOS)</w:t>
            </w:r>
          </w:p>
        </w:tc>
        <w:tc>
          <w:tcPr>
            <w:tcW w:w="8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61AC8" w:rsidR="00914973" w:rsidP="0023756D" w:rsidRDefault="00914973" w14:paraId="5CE08B7C" w14:textId="77777777">
            <w:pPr>
              <w:pStyle w:val="Sinespaciado"/>
              <w:ind w:left="360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:rsidRPr="00461AC8" w:rsidR="005F1193" w:rsidP="007609C8" w:rsidRDefault="005F1193" w14:paraId="504437B9" w14:textId="77777777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  <w:lang w:val="es-CL"/>
              </w:rPr>
            </w:pPr>
            <w:r w:rsidRPr="00461AC8">
              <w:rPr>
                <w:rFonts w:ascii="Arial Narrow" w:hAnsi="Arial Narrow"/>
                <w:b/>
                <w:sz w:val="20"/>
                <w:lang w:val="es-CL"/>
              </w:rPr>
              <w:t>Cuaderno universitario de 100 hojas.</w:t>
            </w:r>
          </w:p>
          <w:p w:rsidRPr="00461AC8" w:rsidR="00E64F0F" w:rsidP="007609C8" w:rsidRDefault="00E64F0F" w14:paraId="02414852" w14:textId="7B7A5E13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  <w:lang w:val="es-CL"/>
              </w:rPr>
            </w:pPr>
            <w:r w:rsidRPr="00461AC8">
              <w:rPr>
                <w:rFonts w:ascii="Arial Narrow" w:hAnsi="Arial Narrow"/>
                <w:b/>
                <w:sz w:val="20"/>
                <w:lang w:val="es-CL"/>
              </w:rPr>
              <w:t>1 diccionario español.</w:t>
            </w:r>
          </w:p>
          <w:p w:rsidRPr="00461AC8" w:rsidR="005F1193" w:rsidP="007609C8" w:rsidRDefault="005F1193" w14:paraId="641A8B6C" w14:textId="77777777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  <w:lang w:val="es-CL"/>
              </w:rPr>
            </w:pPr>
            <w:r w:rsidRPr="00461AC8">
              <w:rPr>
                <w:rFonts w:ascii="Arial Narrow" w:hAnsi="Arial Narrow"/>
                <w:b/>
                <w:sz w:val="20"/>
                <w:lang w:val="es-CL"/>
              </w:rPr>
              <w:t>Lápiz grafito, goma, destacador.</w:t>
            </w:r>
          </w:p>
          <w:p w:rsidRPr="00461AC8" w:rsidR="0023756D" w:rsidP="0023756D" w:rsidRDefault="0023756D" w14:paraId="41790D46" w14:textId="77777777">
            <w:pPr>
              <w:pStyle w:val="Sinespaciado"/>
              <w:ind w:right="170"/>
              <w:jc w:val="both"/>
              <w:outlineLvl w:val="0"/>
              <w:rPr>
                <w:rFonts w:ascii="Arial Narrow" w:hAnsi="Arial Narrow"/>
                <w:b/>
                <w:sz w:val="20"/>
                <w:szCs w:val="20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040"/>
              <w:gridCol w:w="6225"/>
            </w:tblGrid>
            <w:tr w:rsidRPr="00461AC8" w:rsidR="00461AC8" w:rsidTr="3FF06252" w14:paraId="62892A74" w14:textId="77777777">
              <w:trPr>
                <w:jc w:val="center"/>
              </w:trPr>
              <w:tc>
                <w:tcPr>
                  <w:tcW w:w="7265" w:type="dxa"/>
                  <w:gridSpan w:val="2"/>
                  <w:tcMar/>
                </w:tcPr>
                <w:p w:rsidRPr="00461AC8" w:rsidR="00C83C5F" w:rsidP="3FF06252" w:rsidRDefault="00494BB2" w14:paraId="5EF933B2" w14:textId="7F8CFE86">
                  <w:pPr>
                    <w:pStyle w:val="Sinespaciado"/>
                    <w:jc w:val="center"/>
                    <w:rPr>
                      <w:rFonts w:ascii="Arial Narrow" w:hAnsi="Arial Narrow"/>
                      <w:b w:val="1"/>
                      <w:bCs w:val="1"/>
                      <w:sz w:val="20"/>
                      <w:szCs w:val="20"/>
                    </w:rPr>
                  </w:pPr>
                  <w:r w:rsidRPr="3FF06252" w:rsidR="00C83C5F">
                    <w:rPr>
                      <w:rFonts w:ascii="Arial Narrow" w:hAnsi="Arial Narrow"/>
                      <w:b w:val="1"/>
                      <w:bCs w:val="1"/>
                      <w:sz w:val="20"/>
                      <w:szCs w:val="20"/>
                    </w:rPr>
                    <w:t>LECTURA COMPLEMENTARIA</w:t>
                  </w:r>
                </w:p>
                <w:p w:rsidRPr="00461AC8" w:rsidR="00C83C5F" w:rsidP="3FF06252" w:rsidRDefault="00494BB2" w14:paraId="592E0F9F" w14:textId="61CDA2CF">
                  <w:pPr>
                    <w:pStyle w:val="Sinespaciado"/>
                    <w:jc w:val="center"/>
                    <w:rPr>
                      <w:rFonts w:ascii="Arial Narrow" w:hAnsi="Arial Narrow"/>
                      <w:b w:val="1"/>
                      <w:bCs w:val="1"/>
                      <w:sz w:val="20"/>
                      <w:szCs w:val="20"/>
                    </w:rPr>
                  </w:pPr>
                </w:p>
                <w:p w:rsidRPr="00461AC8" w:rsidR="00C83C5F" w:rsidP="3FF06252" w:rsidRDefault="00494BB2" w14:paraId="62E0BB95" w14:textId="1ACC3B12">
                  <w:pPr>
                    <w:pStyle w:val="Sinespaciado"/>
                    <w:jc w:val="both"/>
                    <w:rPr>
                      <w:rFonts w:ascii="Arial Narrow" w:hAnsi="Arial Narrow"/>
                      <w:b w:val="1"/>
                      <w:bCs w:val="1"/>
                      <w:sz w:val="16"/>
                      <w:szCs w:val="16"/>
                    </w:rPr>
                  </w:pPr>
                  <w:r w:rsidRPr="3FF06252" w:rsidR="00494BB2">
                    <w:rPr>
                      <w:rFonts w:ascii="Arial Narrow" w:hAnsi="Arial Narrow"/>
                      <w:b w:val="1"/>
                      <w:bCs w:val="1"/>
                      <w:sz w:val="16"/>
                      <w:szCs w:val="16"/>
                    </w:rPr>
                    <w:t>Las evaluaciones se realizan la última semana de cada mes, excepto el mes de marzo en que se realizará</w:t>
                  </w:r>
                  <w:r w:rsidRPr="3FF06252" w:rsidR="02D36E9E">
                    <w:rPr>
                      <w:rFonts w:ascii="Arial Narrow" w:hAnsi="Arial Narrow"/>
                      <w:b w:val="1"/>
                      <w:bCs w:val="1"/>
                      <w:sz w:val="16"/>
                      <w:szCs w:val="16"/>
                    </w:rPr>
                    <w:t xml:space="preserve">n </w:t>
                  </w:r>
                  <w:r w:rsidRPr="3FF06252" w:rsidR="00494BB2">
                    <w:rPr>
                      <w:rFonts w:ascii="Arial Narrow" w:hAnsi="Arial Narrow"/>
                      <w:b w:val="1"/>
                      <w:bCs w:val="1"/>
                      <w:sz w:val="16"/>
                      <w:szCs w:val="16"/>
                    </w:rPr>
                    <w:t xml:space="preserve">la penúltima semana. Durante el período de pruebas de nivel se recalendarizará la fecha de evaluación. </w:t>
                  </w:r>
                  <w:r w:rsidRPr="3FF06252" w:rsidR="593F9E05">
                    <w:rPr>
                      <w:rFonts w:ascii="Arial Narrow" w:hAnsi="Arial Narrow"/>
                      <w:b w:val="1"/>
                      <w:bCs w:val="1"/>
                      <w:sz w:val="16"/>
                      <w:szCs w:val="16"/>
                    </w:rPr>
                    <w:t>Para l</w:t>
                  </w:r>
                  <w:r w:rsidRPr="3FF06252" w:rsidR="00494BB2">
                    <w:rPr>
                      <w:rFonts w:ascii="Arial Narrow" w:hAnsi="Arial Narrow"/>
                      <w:b w:val="1"/>
                      <w:bCs w:val="1"/>
                      <w:sz w:val="16"/>
                      <w:szCs w:val="16"/>
                    </w:rPr>
                    <w:t>os libros que no registran editorial se solicita solo una edición completa</w:t>
                  </w:r>
                  <w:r w:rsidRPr="3FF06252" w:rsidR="4FBEE123">
                    <w:rPr>
                      <w:rFonts w:ascii="Arial Narrow" w:hAnsi="Arial Narrow"/>
                      <w:b w:val="1"/>
                      <w:bCs w:val="1"/>
                      <w:sz w:val="16"/>
                      <w:szCs w:val="16"/>
                    </w:rPr>
                    <w:t>.</w:t>
                  </w:r>
                </w:p>
              </w:tc>
            </w:tr>
            <w:tr w:rsidRPr="00461AC8" w:rsidR="00461AC8" w:rsidTr="3FF06252" w14:paraId="338CF0F1" w14:textId="77777777">
              <w:trPr>
                <w:jc w:val="center"/>
              </w:trPr>
              <w:tc>
                <w:tcPr>
                  <w:tcW w:w="1040" w:type="dxa"/>
                  <w:tcMar/>
                </w:tcPr>
                <w:p w:rsidRPr="00461AC8" w:rsidR="00E64F0F" w:rsidP="00E64F0F" w:rsidRDefault="00EE7FDB" w14:paraId="432E907D" w14:textId="024362D3">
                  <w:pPr>
                    <w:rPr>
                      <w:rFonts w:ascii="Arial Narrow" w:hAnsi="Arial Narrow"/>
                      <w:b/>
                      <w:sz w:val="20"/>
                      <w:lang w:val="es-CL"/>
                    </w:rPr>
                  </w:pPr>
                  <w:r w:rsidRPr="00461AC8">
                    <w:rPr>
                      <w:rFonts w:ascii="Arial Narrow" w:hAnsi="Arial Narrow"/>
                      <w:b/>
                      <w:sz w:val="20"/>
                      <w:lang w:val="es-CL"/>
                    </w:rPr>
                    <w:t>MARZO</w:t>
                  </w:r>
                </w:p>
              </w:tc>
              <w:tc>
                <w:tcPr>
                  <w:tcW w:w="6225" w:type="dxa"/>
                  <w:tcMar/>
                </w:tcPr>
                <w:p w:rsidRPr="00461AC8" w:rsidR="00E64F0F" w:rsidP="3FF06252" w:rsidRDefault="00EE7FDB" w14:paraId="6C69D7E9" w14:textId="0E884B27">
                  <w:pPr>
                    <w:tabs>
                      <w:tab w:val="left" w:pos="3064"/>
                    </w:tabs>
                    <w:rPr>
                      <w:rFonts w:ascii="Arial Narrow" w:hAnsi="Arial Narrow" w:cs="Arial"/>
                      <w:sz w:val="20"/>
                      <w:szCs w:val="20"/>
                      <w:lang w:val="es-CL" w:eastAsia="es-CL"/>
                    </w:rPr>
                  </w:pPr>
                  <w:r w:rsidRPr="3FF06252" w:rsidR="00EE7FDB">
                    <w:rPr>
                      <w:rFonts w:ascii="Arial Narrow" w:hAnsi="Arial Narrow" w:cs="Arial"/>
                      <w:sz w:val="20"/>
                      <w:szCs w:val="20"/>
                      <w:lang w:val="es-CL" w:eastAsia="es-CL"/>
                    </w:rPr>
                    <w:t>“</w:t>
                  </w:r>
                  <w:r w:rsidRPr="3FF06252" w:rsidR="00EE7FDB">
                    <w:rPr>
                      <w:rFonts w:ascii="Arial Narrow" w:hAnsi="Arial Narrow" w:cs="Arial"/>
                      <w:sz w:val="20"/>
                      <w:szCs w:val="20"/>
                      <w:lang w:val="es-CL" w:eastAsia="es-CL"/>
                    </w:rPr>
                    <w:t>Sandai</w:t>
                  </w:r>
                  <w:r w:rsidRPr="3FF06252" w:rsidR="00EE7FDB">
                    <w:rPr>
                      <w:rFonts w:ascii="Arial Narrow" w:hAnsi="Arial Narrow" w:cs="Arial"/>
                      <w:sz w:val="20"/>
                      <w:szCs w:val="20"/>
                      <w:lang w:val="es-CL" w:eastAsia="es-CL"/>
                    </w:rPr>
                    <w:t xml:space="preserve">” </w:t>
                  </w:r>
                  <w:r w:rsidRPr="3FF06252" w:rsidR="00EE7FDB">
                    <w:rPr>
                      <w:rFonts w:ascii="Arial Narrow" w:hAnsi="Arial Narrow" w:cs="Arial"/>
                      <w:sz w:val="20"/>
                      <w:szCs w:val="20"/>
                      <w:lang w:val="es-CL" w:eastAsia="es-CL"/>
                    </w:rPr>
                    <w:t>Gatoromano</w:t>
                  </w:r>
                  <w:r w:rsidRPr="3FF06252" w:rsidR="00EE7FDB">
                    <w:rPr>
                      <w:rFonts w:ascii="Arial Narrow" w:hAnsi="Arial Narrow" w:cs="Arial"/>
                      <w:sz w:val="20"/>
                      <w:szCs w:val="20"/>
                      <w:lang w:val="es-CL" w:eastAsia="es-CL"/>
                    </w:rPr>
                    <w:t>.</w:t>
                  </w:r>
                  <w:r w:rsidRPr="3FF06252" w:rsidR="3C389EAE">
                    <w:rPr>
                      <w:rFonts w:ascii="Arial Narrow" w:hAnsi="Arial Narrow" w:cs="Arial"/>
                      <w:sz w:val="20"/>
                      <w:szCs w:val="20"/>
                      <w:lang w:val="es-CL" w:eastAsia="es-CL"/>
                    </w:rPr>
                    <w:t>”</w:t>
                  </w:r>
                  <w:r w:rsidRPr="3FF06252" w:rsidR="00EE7FDB">
                    <w:rPr>
                      <w:rFonts w:ascii="Arial Narrow" w:hAnsi="Arial Narrow" w:cs="Arial"/>
                      <w:sz w:val="20"/>
                      <w:szCs w:val="20"/>
                      <w:lang w:val="es-CL" w:eastAsia="es-CL"/>
                    </w:rPr>
                    <w:t xml:space="preserve"> Autor Leonardo Pérez Díaz.</w:t>
                  </w:r>
                </w:p>
              </w:tc>
            </w:tr>
            <w:tr w:rsidRPr="00461AC8" w:rsidR="00461AC8" w:rsidTr="3FF06252" w14:paraId="4F4034E5" w14:textId="77777777">
              <w:trPr>
                <w:jc w:val="center"/>
              </w:trPr>
              <w:tc>
                <w:tcPr>
                  <w:tcW w:w="1040" w:type="dxa"/>
                  <w:tcMar/>
                </w:tcPr>
                <w:p w:rsidRPr="00461AC8" w:rsidR="00EE7FDB" w:rsidP="00EE7FDB" w:rsidRDefault="00EE7FDB" w14:paraId="5FC8E425" w14:textId="73658BE3">
                  <w:pPr>
                    <w:rPr>
                      <w:rFonts w:ascii="Arial Narrow" w:hAnsi="Arial Narrow" w:cs="Arial"/>
                      <w:b/>
                      <w:sz w:val="20"/>
                    </w:rPr>
                  </w:pPr>
                  <w:r w:rsidRPr="00461AC8">
                    <w:rPr>
                      <w:rFonts w:ascii="Arial Narrow" w:hAnsi="Arial Narrow" w:cs="Arial"/>
                      <w:b/>
                      <w:sz w:val="20"/>
                    </w:rPr>
                    <w:t>ABRIL</w:t>
                  </w:r>
                </w:p>
              </w:tc>
              <w:tc>
                <w:tcPr>
                  <w:tcW w:w="6225" w:type="dxa"/>
                  <w:tcMar/>
                </w:tcPr>
                <w:p w:rsidRPr="00461AC8" w:rsidR="00EE7FDB" w:rsidP="3FF06252" w:rsidRDefault="00EE7FDB" w14:paraId="38E54977" w14:textId="4E1497CE">
                  <w:pPr>
                    <w:rPr>
                      <w:rFonts w:ascii="Arial Narrow" w:hAnsi="Arial Narrow" w:cs="Arial"/>
                      <w:sz w:val="20"/>
                      <w:szCs w:val="20"/>
                      <w:lang w:val="es-ES" w:eastAsia="es-CL"/>
                    </w:rPr>
                  </w:pPr>
                  <w:r w:rsidRPr="3FF06252" w:rsidR="00EE7FDB">
                    <w:rPr>
                      <w:rFonts w:ascii="Arial Narrow" w:hAnsi="Arial Narrow" w:cs="Arial"/>
                      <w:sz w:val="20"/>
                      <w:szCs w:val="20"/>
                      <w:lang w:val="es-ES" w:eastAsia="es-CL"/>
                    </w:rPr>
                    <w:t>“Víctor, 1907</w:t>
                  </w:r>
                  <w:r w:rsidRPr="3FF06252" w:rsidR="4196470D">
                    <w:rPr>
                      <w:rFonts w:ascii="Arial Narrow" w:hAnsi="Arial Narrow" w:cs="Arial"/>
                      <w:sz w:val="20"/>
                      <w:szCs w:val="20"/>
                      <w:lang w:val="es-ES" w:eastAsia="es-CL"/>
                    </w:rPr>
                    <w:t>”.</w:t>
                  </w:r>
                  <w:r w:rsidRPr="3FF06252" w:rsidR="7A9270A5">
                    <w:rPr>
                      <w:rFonts w:ascii="Arial Narrow" w:hAnsi="Arial Narrow" w:cs="Arial"/>
                      <w:sz w:val="20"/>
                      <w:szCs w:val="20"/>
                      <w:lang w:val="es-ES" w:eastAsia="es-CL"/>
                    </w:rPr>
                    <w:t xml:space="preserve"> </w:t>
                  </w:r>
                  <w:r w:rsidRPr="3FF06252" w:rsidR="00EE7FDB">
                    <w:rPr>
                      <w:rFonts w:ascii="Arial Narrow" w:hAnsi="Arial Narrow" w:cs="Arial"/>
                      <w:sz w:val="20"/>
                      <w:szCs w:val="20"/>
                      <w:lang w:val="es-ES" w:eastAsia="es-CL"/>
                    </w:rPr>
                    <w:t xml:space="preserve">Daniela </w:t>
                  </w:r>
                  <w:r w:rsidRPr="3FF06252" w:rsidR="3E72C73A">
                    <w:rPr>
                      <w:rFonts w:ascii="Arial Narrow" w:hAnsi="Arial Narrow" w:cs="Arial"/>
                      <w:sz w:val="20"/>
                      <w:szCs w:val="20"/>
                      <w:lang w:val="es-ES" w:eastAsia="es-CL"/>
                    </w:rPr>
                    <w:t>Viviani.</w:t>
                  </w:r>
                </w:p>
              </w:tc>
            </w:tr>
            <w:tr w:rsidRPr="00461AC8" w:rsidR="00461AC8" w:rsidTr="3FF06252" w14:paraId="6A2F7844" w14:textId="77777777">
              <w:trPr>
                <w:jc w:val="center"/>
              </w:trPr>
              <w:tc>
                <w:tcPr>
                  <w:tcW w:w="1040" w:type="dxa"/>
                  <w:tcMar/>
                </w:tcPr>
                <w:p w:rsidRPr="00461AC8" w:rsidR="00EE7FDB" w:rsidP="00EE7FDB" w:rsidRDefault="00EE7FDB" w14:paraId="41042B96" w14:textId="25A8729D">
                  <w:pPr>
                    <w:rPr>
                      <w:rFonts w:ascii="Arial Narrow" w:hAnsi="Arial Narrow"/>
                      <w:b/>
                      <w:sz w:val="20"/>
                      <w:lang w:val="es-CL"/>
                    </w:rPr>
                  </w:pPr>
                  <w:r w:rsidRPr="00461AC8">
                    <w:rPr>
                      <w:rFonts w:ascii="Arial Narrow" w:hAnsi="Arial Narrow" w:cs="Arial"/>
                      <w:b/>
                      <w:sz w:val="20"/>
                    </w:rPr>
                    <w:t>MAYO</w:t>
                  </w:r>
                </w:p>
              </w:tc>
              <w:tc>
                <w:tcPr>
                  <w:tcW w:w="6225" w:type="dxa"/>
                  <w:tcMar/>
                </w:tcPr>
                <w:p w:rsidRPr="00461AC8" w:rsidR="00EE7FDB" w:rsidP="3FF06252" w:rsidRDefault="00EE7FDB" w14:paraId="5808F1C2" w14:textId="67D9BF2A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3FF06252" w:rsidR="00EE7FDB">
                    <w:rPr>
                      <w:rFonts w:ascii="Arial Narrow" w:hAnsi="Arial Narrow" w:cs="Arial"/>
                      <w:sz w:val="20"/>
                      <w:szCs w:val="20"/>
                    </w:rPr>
                    <w:t>“Hedda Gabler”. Henrik Ibsen</w:t>
                  </w:r>
                  <w:r w:rsidRPr="3FF06252" w:rsidR="69D84E2C">
                    <w:rPr>
                      <w:rFonts w:ascii="Arial Narrow" w:hAnsi="Arial Narrow" w:cs="Arial"/>
                      <w:sz w:val="20"/>
                      <w:szCs w:val="20"/>
                    </w:rPr>
                    <w:t>.</w:t>
                  </w:r>
                </w:p>
              </w:tc>
            </w:tr>
            <w:tr w:rsidRPr="00461AC8" w:rsidR="00461AC8" w:rsidTr="3FF06252" w14:paraId="1B787F59" w14:textId="77777777">
              <w:trPr>
                <w:jc w:val="center"/>
              </w:trPr>
              <w:tc>
                <w:tcPr>
                  <w:tcW w:w="1040" w:type="dxa"/>
                  <w:tcMar/>
                </w:tcPr>
                <w:p w:rsidRPr="00461AC8" w:rsidR="00EE7FDB" w:rsidP="00EE7FDB" w:rsidRDefault="00EE7FDB" w14:paraId="3A25ABE9" w14:textId="6A0CBAD7">
                  <w:pPr>
                    <w:rPr>
                      <w:rFonts w:ascii="Arial Narrow" w:hAnsi="Arial Narrow"/>
                      <w:b/>
                      <w:sz w:val="20"/>
                      <w:lang w:val="es-CL"/>
                    </w:rPr>
                  </w:pPr>
                  <w:r w:rsidRPr="00461AC8">
                    <w:rPr>
                      <w:rFonts w:ascii="Arial Narrow" w:hAnsi="Arial Narrow" w:cs="Arial"/>
                      <w:b/>
                      <w:sz w:val="20"/>
                    </w:rPr>
                    <w:t>JULIO</w:t>
                  </w:r>
                </w:p>
              </w:tc>
              <w:tc>
                <w:tcPr>
                  <w:tcW w:w="6225" w:type="dxa"/>
                  <w:tcMar/>
                </w:tcPr>
                <w:p w:rsidRPr="00461AC8" w:rsidR="00EE7FDB" w:rsidP="3FF06252" w:rsidRDefault="00EE7FDB" w14:paraId="5240D000" w14:textId="17D29A7A">
                  <w:pPr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3FF06252" w:rsidR="00EE7FDB">
                    <w:rPr>
                      <w:rFonts w:ascii="Arial Narrow" w:hAnsi="Arial Narrow" w:cs="Arial"/>
                      <w:sz w:val="20"/>
                      <w:szCs w:val="20"/>
                    </w:rPr>
                    <w:t>“El Río”</w:t>
                  </w:r>
                  <w:r w:rsidRPr="3FF06252" w:rsidR="6A80E43B">
                    <w:rPr>
                      <w:rFonts w:ascii="Arial Narrow" w:hAnsi="Arial Narrow" w:cs="Arial"/>
                      <w:sz w:val="20"/>
                      <w:szCs w:val="20"/>
                    </w:rPr>
                    <w:t>.</w:t>
                  </w:r>
                  <w:r w:rsidRPr="3FF06252" w:rsidR="00EE7FDB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Alfredo Gómez Morel</w:t>
                  </w:r>
                  <w:r w:rsidRPr="3FF06252" w:rsidR="46E63360">
                    <w:rPr>
                      <w:rFonts w:ascii="Arial Narrow" w:hAnsi="Arial Narrow" w:cs="Arial"/>
                      <w:sz w:val="20"/>
                      <w:szCs w:val="20"/>
                    </w:rPr>
                    <w:t>.</w:t>
                  </w:r>
                </w:p>
              </w:tc>
            </w:tr>
            <w:tr w:rsidRPr="00461AC8" w:rsidR="00461AC8" w:rsidTr="3FF06252" w14:paraId="74FA2EFE" w14:textId="77777777">
              <w:trPr>
                <w:jc w:val="center"/>
              </w:trPr>
              <w:tc>
                <w:tcPr>
                  <w:tcW w:w="1040" w:type="dxa"/>
                  <w:tcMar/>
                </w:tcPr>
                <w:p w:rsidRPr="00461AC8" w:rsidR="00EE7FDB" w:rsidP="00EE7FDB" w:rsidRDefault="00EE7FDB" w14:paraId="78BA29A8" w14:textId="781F939E">
                  <w:pPr>
                    <w:rPr>
                      <w:rFonts w:ascii="Arial Narrow" w:hAnsi="Arial Narrow"/>
                      <w:b/>
                      <w:sz w:val="20"/>
                      <w:lang w:val="es-CL"/>
                    </w:rPr>
                  </w:pPr>
                  <w:r w:rsidRPr="00461AC8">
                    <w:rPr>
                      <w:rFonts w:ascii="Arial Narrow" w:hAnsi="Arial Narrow" w:cs="Arial"/>
                      <w:b/>
                      <w:sz w:val="20"/>
                    </w:rPr>
                    <w:t xml:space="preserve">AGOSTO </w:t>
                  </w:r>
                </w:p>
              </w:tc>
              <w:tc>
                <w:tcPr>
                  <w:tcW w:w="6225" w:type="dxa"/>
                  <w:tcMar/>
                </w:tcPr>
                <w:p w:rsidRPr="00461AC8" w:rsidR="00EE7FDB" w:rsidP="3FF06252" w:rsidRDefault="00EE7FDB" w14:paraId="18DD184E" w14:textId="465A859A">
                  <w:pPr>
                    <w:rPr>
                      <w:rFonts w:ascii="Arial Narrow" w:hAnsi="Arial Narrow" w:cs="Arial"/>
                      <w:sz w:val="20"/>
                      <w:szCs w:val="20"/>
                      <w:lang w:val="es-ES"/>
                    </w:rPr>
                  </w:pPr>
                  <w:r w:rsidRPr="3FF06252" w:rsidR="00EE7FDB">
                    <w:rPr>
                      <w:rFonts w:ascii="Arial Narrow" w:hAnsi="Arial Narrow" w:cs="Arial"/>
                      <w:i w:val="1"/>
                      <w:iCs w:val="1"/>
                      <w:sz w:val="20"/>
                      <w:szCs w:val="20"/>
                      <w:lang w:val="es-ES"/>
                    </w:rPr>
                    <w:t>“</w:t>
                  </w:r>
                  <w:r w:rsidRPr="3FF06252" w:rsidR="00EE7FDB">
                    <w:rPr>
                      <w:rFonts w:ascii="Arial Narrow" w:hAnsi="Arial Narrow" w:cs="Arial"/>
                      <w:sz w:val="20"/>
                      <w:szCs w:val="20"/>
                      <w:lang w:val="es-ES"/>
                    </w:rPr>
                    <w:t>Cagliostro</w:t>
                  </w:r>
                  <w:r w:rsidRPr="3FF06252" w:rsidR="00EE7FDB">
                    <w:rPr>
                      <w:rFonts w:ascii="Arial Narrow" w:hAnsi="Arial Narrow" w:cs="Arial"/>
                      <w:sz w:val="20"/>
                      <w:szCs w:val="20"/>
                      <w:lang w:val="es-ES"/>
                    </w:rPr>
                    <w:t>”</w:t>
                  </w:r>
                  <w:r w:rsidRPr="3FF06252" w:rsidR="35FB77F9">
                    <w:rPr>
                      <w:rFonts w:ascii="Arial Narrow" w:hAnsi="Arial Narrow" w:cs="Arial"/>
                      <w:sz w:val="20"/>
                      <w:szCs w:val="20"/>
                      <w:lang w:val="es-ES"/>
                    </w:rPr>
                    <w:t xml:space="preserve">. </w:t>
                  </w:r>
                  <w:r w:rsidRPr="3FF06252" w:rsidR="00EE7FDB">
                    <w:rPr>
                      <w:rFonts w:ascii="Arial Narrow" w:hAnsi="Arial Narrow" w:cs="Arial"/>
                      <w:sz w:val="20"/>
                      <w:szCs w:val="20"/>
                      <w:lang w:val="es-ES"/>
                    </w:rPr>
                    <w:t>Vicente Huidobro</w:t>
                  </w:r>
                  <w:r w:rsidRPr="3FF06252" w:rsidR="33177EEF">
                    <w:rPr>
                      <w:rFonts w:ascii="Arial Narrow" w:hAnsi="Arial Narrow" w:cs="Arial"/>
                      <w:sz w:val="20"/>
                      <w:szCs w:val="20"/>
                      <w:lang w:val="es-ES"/>
                    </w:rPr>
                    <w:t>.</w:t>
                  </w:r>
                </w:p>
              </w:tc>
            </w:tr>
          </w:tbl>
          <w:p w:rsidRPr="00461AC8" w:rsidR="00C83C5F" w:rsidP="0023756D" w:rsidRDefault="00C83C5F" w14:paraId="6E62220A" w14:textId="77777777">
            <w:pPr>
              <w:pStyle w:val="Sinespaciado"/>
              <w:ind w:right="170"/>
              <w:jc w:val="both"/>
              <w:outlineLvl w:val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Pr="00461AC8" w:rsidR="00461AC8" w:rsidTr="38E4265B" w14:paraId="2C893498" w14:textId="77777777">
        <w:trPr>
          <w:jc w:val="center"/>
        </w:trPr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461AC8" w:rsidR="00F80D17" w:rsidP="0CDDE926" w:rsidRDefault="00F80D17" w14:paraId="279601A0" w14:textId="2094260D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</w:pPr>
            <w:r w:rsidRPr="0CDDE926" w:rsidR="00F80D17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>INGLÉS</w:t>
            </w:r>
          </w:p>
          <w:p w:rsidRPr="00461AC8" w:rsidR="00F80D17" w:rsidP="0CDDE926" w:rsidRDefault="00F80D17" w14:paraId="5DE0BA88" w14:textId="52A1FCCA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</w:pPr>
            <w:r w:rsidR="0CDDE926">
              <w:drawing>
                <wp:anchor distT="0" distB="0" distL="114300" distR="114300" simplePos="0" relativeHeight="251656192" behindDoc="0" locked="0" layoutInCell="1" allowOverlap="1" wp14:editId="3AF9389D" wp14:anchorId="494B8EFE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123825</wp:posOffset>
                  </wp:positionV>
                  <wp:extent cx="692317" cy="904030"/>
                  <wp:effectExtent l="0" t="0" r="0" b="0"/>
                  <wp:wrapNone/>
                  <wp:docPr id="14" name="Image 14"/>
                  <wp:cNvGraphicFramePr>
                    <a:graphicFrameLocks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92317" cy="904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Pr="00461AC8" w:rsidR="00F80D17" w:rsidP="0CDDE926" w:rsidRDefault="00F80D17" w14:paraId="3ECC9AEA" w14:textId="79954730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</w:pPr>
          </w:p>
          <w:p w:rsidRPr="00461AC8" w:rsidR="00F80D17" w:rsidP="0CDDE926" w:rsidRDefault="00F80D17" w14:paraId="30485DBA" w14:textId="7C7E3643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</w:pPr>
          </w:p>
          <w:p w:rsidRPr="00461AC8" w:rsidR="00F80D17" w:rsidP="0CDDE926" w:rsidRDefault="00F80D17" w14:paraId="21EA804C" w14:textId="703C37CE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</w:pPr>
          </w:p>
          <w:p w:rsidRPr="00461AC8" w:rsidR="00F80D17" w:rsidP="0CDDE926" w:rsidRDefault="00F80D17" w14:paraId="53E00473" w14:textId="68C648C1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</w:pPr>
          </w:p>
          <w:p w:rsidRPr="00461AC8" w:rsidR="00F80D17" w:rsidP="0CDDE926" w:rsidRDefault="00F80D17" w14:paraId="1097794C" w14:textId="5BEA7816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</w:pPr>
          </w:p>
        </w:tc>
        <w:tc>
          <w:tcPr>
            <w:tcW w:w="8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61AC8" w:rsidR="005D738B" w:rsidP="0CDDE926" w:rsidRDefault="005D738B" w14:paraId="1F058086" w14:textId="5296BC43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</w:pPr>
          </w:p>
          <w:p w:rsidRPr="00461AC8" w:rsidR="005D738B" w:rsidP="1B6D0016" w:rsidRDefault="005D738B" w14:paraId="4D62822C" w14:textId="3BC6901A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</w:pPr>
            <w:r w:rsidRPr="1B6D0016" w:rsidR="005D738B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>1 cuaderno cuadriculado</w:t>
            </w:r>
            <w:r w:rsidRPr="1B6D0016" w:rsidR="11C07ABA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 xml:space="preserve"> de</w:t>
            </w:r>
            <w:r w:rsidRPr="1B6D0016" w:rsidR="005D738B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 xml:space="preserve"> 100 hojas</w:t>
            </w:r>
            <w:r w:rsidRPr="1B6D0016" w:rsidR="00EC2439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 xml:space="preserve">.  </w:t>
            </w:r>
          </w:p>
          <w:p w:rsidRPr="00461AC8" w:rsidR="005D738B" w:rsidP="3FF06252" w:rsidRDefault="005D738B" w14:paraId="5728B470" w14:textId="71877189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</w:pPr>
            <w:r w:rsidRPr="3FF06252" w:rsidR="005D738B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 xml:space="preserve">1 </w:t>
            </w:r>
            <w:r w:rsidRPr="3FF06252" w:rsidR="00A54DFA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 xml:space="preserve">carpeta plástica, tamaño oficio con </w:t>
            </w:r>
            <w:r w:rsidRPr="3FF06252" w:rsidR="00A54DFA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>ac</w:t>
            </w:r>
            <w:r w:rsidRPr="3FF06252" w:rsidR="114FE731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>c</w:t>
            </w:r>
            <w:r w:rsidRPr="3FF06252" w:rsidR="00A54DFA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>oclip</w:t>
            </w:r>
            <w:r w:rsidRPr="3FF06252" w:rsidR="00A54DFA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 xml:space="preserve"> (color celeste)</w:t>
            </w:r>
            <w:r w:rsidRPr="3FF06252" w:rsidR="3365822A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>.</w:t>
            </w:r>
          </w:p>
          <w:p w:rsidRPr="00C572D2" w:rsidR="00EC2439" w:rsidP="007609C8" w:rsidRDefault="00EC2439" w14:paraId="116AE16C" w14:textId="77777777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10"/>
                <w:szCs w:val="10"/>
                <w:lang w:val="es-CL"/>
              </w:rPr>
            </w:pPr>
          </w:p>
          <w:p w:rsidRPr="00461AC8" w:rsidR="005D738B" w:rsidP="3FF06252" w:rsidRDefault="005D738B" w14:paraId="0AFC6681" w14:textId="1246506F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</w:pPr>
            <w:r w:rsidRPr="3FF06252" w:rsidR="005D738B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 xml:space="preserve">Texto de estudio:  Continuación libro del año anterior </w:t>
            </w:r>
            <w:r w:rsidRPr="3FF06252" w:rsidR="43044CC8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>(</w:t>
            </w:r>
            <w:r w:rsidRPr="3FF06252" w:rsidR="005D738B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>202</w:t>
            </w:r>
            <w:r w:rsidRPr="3FF06252" w:rsidR="00F24CE7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>5</w:t>
            </w:r>
            <w:r w:rsidRPr="3FF06252" w:rsidR="5AEF8A7D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>)</w:t>
            </w:r>
            <w:r w:rsidRPr="3FF06252" w:rsidR="005D738B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>.</w:t>
            </w:r>
            <w:r w:rsidRPr="3FF06252" w:rsidR="00A54DFA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 xml:space="preserve"> </w:t>
            </w:r>
            <w:r w:rsidRPr="3FF06252" w:rsidR="005D738B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 xml:space="preserve">“NEW </w:t>
            </w:r>
            <w:r w:rsidRPr="3FF06252" w:rsidR="005D738B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>Close</w:t>
            </w:r>
            <w:r w:rsidRPr="3FF06252" w:rsidR="005D738B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 xml:space="preserve"> Up B2+” STUDENT’S BOOK</w:t>
            </w:r>
            <w:r w:rsidRPr="3FF06252" w:rsidR="6C2B6B9E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>.</w:t>
            </w:r>
          </w:p>
          <w:p w:rsidRPr="00C572D2" w:rsidR="00F80D17" w:rsidP="007609C8" w:rsidRDefault="00F80D17" w14:paraId="5178860F" w14:textId="77777777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10"/>
                <w:szCs w:val="10"/>
                <w:lang w:val="es-CL"/>
              </w:rPr>
            </w:pPr>
          </w:p>
          <w:p w:rsidRPr="00461AC8" w:rsidR="00A54DFA" w:rsidP="00272129" w:rsidRDefault="00A54DFA" w14:paraId="3520847D" w14:textId="3E8E2618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  <w:lang w:val="es-CL"/>
              </w:rPr>
            </w:pPr>
            <w:r w:rsidRPr="00461AC8">
              <w:rPr>
                <w:rFonts w:ascii="Arial Narrow" w:hAnsi="Arial Narrow"/>
                <w:b/>
                <w:sz w:val="20"/>
                <w:lang w:val="es-CL"/>
              </w:rPr>
              <w:t>El uso de textos será obligatorio para todos los niveles a contar de marzo – inicio de clases. No se aceptarán libros usados ni fotocopias.</w:t>
            </w:r>
          </w:p>
          <w:p w:rsidRPr="00C572D2" w:rsidR="00A54DFA" w:rsidP="00272129" w:rsidRDefault="00A54DFA" w14:paraId="3B878BCC" w14:textId="77777777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10"/>
                <w:szCs w:val="10"/>
                <w:lang w:val="es-CL"/>
              </w:rPr>
            </w:pPr>
          </w:p>
          <w:p w:rsidRPr="00C572D2" w:rsidR="00A54DFA" w:rsidP="00272129" w:rsidRDefault="00A54DFA" w14:paraId="5A0AE986" w14:textId="1FE0A3CA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16"/>
                <w:szCs w:val="16"/>
                <w:lang w:val="es-CL"/>
              </w:rPr>
            </w:pPr>
            <w:r w:rsidRPr="00C572D2">
              <w:rPr>
                <w:rFonts w:ascii="Arial Narrow" w:hAnsi="Arial Narrow"/>
                <w:b/>
                <w:sz w:val="16"/>
                <w:szCs w:val="16"/>
                <w:lang w:val="es-CL"/>
              </w:rPr>
              <w:t xml:space="preserve">Les recordamos que </w:t>
            </w:r>
            <w:r w:rsidRPr="00C572D2" w:rsidR="00F033E0">
              <w:rPr>
                <w:rFonts w:ascii="Arial Narrow" w:hAnsi="Arial Narrow"/>
                <w:b/>
                <w:sz w:val="16"/>
                <w:szCs w:val="16"/>
                <w:lang w:val="es-CL"/>
              </w:rPr>
              <w:t>de acuerdo con</w:t>
            </w:r>
            <w:r w:rsidRPr="00C572D2">
              <w:rPr>
                <w:rFonts w:ascii="Arial Narrow" w:hAnsi="Arial Narrow"/>
                <w:b/>
                <w:sz w:val="16"/>
                <w:szCs w:val="16"/>
                <w:lang w:val="es-CL"/>
              </w:rPr>
              <w:t xml:space="preserve"> la ley </w:t>
            </w:r>
            <w:proofErr w:type="spellStart"/>
            <w:r w:rsidRPr="00C572D2">
              <w:rPr>
                <w:rFonts w:ascii="Arial Narrow" w:hAnsi="Arial Narrow"/>
                <w:b/>
                <w:sz w:val="16"/>
                <w:szCs w:val="16"/>
                <w:lang w:val="es-CL"/>
              </w:rPr>
              <w:t>n°</w:t>
            </w:r>
            <w:proofErr w:type="spellEnd"/>
            <w:r w:rsidRPr="00C572D2">
              <w:rPr>
                <w:rFonts w:ascii="Arial Narrow" w:hAnsi="Arial Narrow"/>
                <w:b/>
                <w:sz w:val="16"/>
                <w:szCs w:val="16"/>
                <w:lang w:val="es-CL"/>
              </w:rPr>
              <w:t xml:space="preserve"> 17.336 de propiedad intelectual y la ley </w:t>
            </w:r>
            <w:proofErr w:type="spellStart"/>
            <w:r w:rsidRPr="00C572D2">
              <w:rPr>
                <w:rFonts w:ascii="Arial Narrow" w:hAnsi="Arial Narrow"/>
                <w:b/>
                <w:sz w:val="16"/>
                <w:szCs w:val="16"/>
                <w:lang w:val="es-CL"/>
              </w:rPr>
              <w:t>N°</w:t>
            </w:r>
            <w:proofErr w:type="spellEnd"/>
            <w:r w:rsidRPr="00C572D2">
              <w:rPr>
                <w:rFonts w:ascii="Arial Narrow" w:hAnsi="Arial Narrow"/>
                <w:b/>
                <w:sz w:val="16"/>
                <w:szCs w:val="16"/>
                <w:lang w:val="es-CL"/>
              </w:rPr>
              <w:t xml:space="preserve"> 19.039 de propiedad industrial, NO podemos aceptar libros fotocopiados. Además de lo anterior, los textos incluyen códigos de acceso personales a la plataforma Oxford que se utiliza tanto para incrementar los aprendizajes de los estudiantes, como para evaluar los mismos.</w:t>
            </w:r>
          </w:p>
          <w:p w:rsidRPr="00461AC8" w:rsidR="00B12208" w:rsidP="00F24CE7" w:rsidRDefault="00B12208" w14:paraId="1D143D87" w14:textId="16C2AE1C">
            <w:pPr>
              <w:ind w:right="170"/>
              <w:jc w:val="both"/>
              <w:outlineLvl w:val="0"/>
              <w:rPr>
                <w:rFonts w:ascii="Arial Narrow" w:hAnsi="Arial Narrow"/>
                <w:b/>
                <w:sz w:val="20"/>
                <w:lang w:val="es-CL"/>
              </w:rPr>
            </w:pPr>
          </w:p>
        </w:tc>
      </w:tr>
      <w:tr w:rsidRPr="00461AC8" w:rsidR="00461AC8" w:rsidTr="38E4265B" w14:paraId="547060D4" w14:textId="77777777">
        <w:trPr>
          <w:jc w:val="center"/>
        </w:trPr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461AC8" w:rsidR="00F033E0" w:rsidP="00C83C5F" w:rsidRDefault="00F033E0" w14:paraId="648D364F" w14:textId="77777777">
            <w:pPr>
              <w:tabs>
                <w:tab w:val="left" w:pos="1134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  <w:lang w:val="es-CL"/>
              </w:rPr>
            </w:pPr>
          </w:p>
          <w:p w:rsidRPr="00461AC8" w:rsidR="00F80D17" w:rsidP="3FF06252" w:rsidRDefault="00492575" w14:paraId="1B7B0FDC" w14:textId="2DB1C0E3">
            <w:pPr>
              <w:tabs>
                <w:tab w:val="left" w:pos="1134"/>
              </w:tabs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</w:pPr>
            <w:r w:rsidRPr="3FF06252" w:rsidR="192E78C2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>EDUCACIÓN CIUDADANA</w:t>
            </w:r>
          </w:p>
          <w:p w:rsidRPr="00461AC8" w:rsidR="00F033E0" w:rsidP="00C83C5F" w:rsidRDefault="00F033E0" w14:paraId="4BC8B2E0" w14:textId="1F88F78A">
            <w:pPr>
              <w:tabs>
                <w:tab w:val="left" w:pos="1134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  <w:lang w:val="es-CL"/>
              </w:rPr>
            </w:pPr>
          </w:p>
        </w:tc>
        <w:tc>
          <w:tcPr>
            <w:tcW w:w="8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61AC8" w:rsidR="00272129" w:rsidP="007609C8" w:rsidRDefault="00272129" w14:paraId="33E423AC" w14:textId="77777777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  <w:lang w:val="es-CL"/>
              </w:rPr>
            </w:pPr>
          </w:p>
          <w:p w:rsidRPr="00461AC8" w:rsidR="00914973" w:rsidP="3FF06252" w:rsidRDefault="008232A1" w14:paraId="1359E070" w14:textId="25EB12E3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</w:pPr>
            <w:r w:rsidRPr="3FF06252" w:rsidR="008232A1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>1 cuaderno universitario</w:t>
            </w:r>
            <w:r w:rsidRPr="3FF06252" w:rsidR="10FCC6F6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 xml:space="preserve"> </w:t>
            </w:r>
            <w:r w:rsidRPr="3FF06252" w:rsidR="008232A1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>cuadriculado de 100 hojas</w:t>
            </w:r>
            <w:r w:rsidRPr="3FF06252" w:rsidR="687C1884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>.</w:t>
            </w:r>
          </w:p>
          <w:p w:rsidRPr="00461AC8" w:rsidR="00492575" w:rsidP="3FF06252" w:rsidRDefault="00492575" w14:paraId="44A036DC" w14:textId="40E27BCC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</w:pPr>
            <w:r w:rsidRPr="3FF06252" w:rsidR="00492575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>1 carpeta tamaño oficio</w:t>
            </w:r>
            <w:r w:rsidRPr="3FF06252" w:rsidR="376AE291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 xml:space="preserve"> </w:t>
            </w:r>
            <w:r w:rsidRPr="3FF06252" w:rsidR="00492575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 xml:space="preserve">con </w:t>
            </w:r>
            <w:r w:rsidRPr="3FF06252" w:rsidR="00492575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>ac</w:t>
            </w:r>
            <w:r w:rsidRPr="3FF06252" w:rsidR="3E4B7871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>c</w:t>
            </w:r>
            <w:r w:rsidRPr="3FF06252" w:rsidR="00492575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>oclip</w:t>
            </w:r>
            <w:r w:rsidRPr="3FF06252" w:rsidR="5C02777F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>.</w:t>
            </w:r>
          </w:p>
          <w:p w:rsidRPr="00461AC8" w:rsidR="00492575" w:rsidP="1B6D0016" w:rsidRDefault="008232A1" w14:paraId="112D2CF8" w14:textId="43A6057E">
            <w:pPr>
              <w:pStyle w:val="Encabezado"/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</w:pPr>
            <w:r w:rsidRPr="1B6D0016" w:rsidR="008232A1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 xml:space="preserve">Texto: </w:t>
            </w:r>
            <w:r w:rsidRPr="1B6D0016" w:rsidR="00492575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>Educación Ciudadana. Editorial SM</w:t>
            </w:r>
            <w:r w:rsidRPr="1B6D0016" w:rsidR="6B14AF47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>.</w:t>
            </w:r>
            <w:r w:rsidRPr="1B6D0016" w:rsidR="00492575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 xml:space="preserve"> Proyecto Savia. </w:t>
            </w:r>
          </w:p>
          <w:p w:rsidRPr="00461AC8" w:rsidR="008232A1" w:rsidP="0CDDE926" w:rsidRDefault="008232A1" w14:paraId="10F9A660" w14:textId="0D22E2F0" w14:noSpellErr="1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</w:pPr>
          </w:p>
        </w:tc>
      </w:tr>
      <w:tr w:rsidRPr="00461AC8" w:rsidR="00461AC8" w:rsidTr="38E4265B" w14:paraId="55CD6E58" w14:textId="77777777">
        <w:trPr>
          <w:jc w:val="center"/>
        </w:trPr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461AC8" w:rsidR="00916E09" w:rsidP="00F80D17" w:rsidRDefault="0057165F" w14:paraId="7884D900" w14:textId="09B7EB6C">
            <w:pPr>
              <w:tabs>
                <w:tab w:val="left" w:pos="1134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  <w:lang w:val="es-CL"/>
              </w:rPr>
            </w:pPr>
            <w:r w:rsidRPr="00461AC8">
              <w:rPr>
                <w:rFonts w:ascii="Arial Narrow" w:hAnsi="Arial Narrow"/>
                <w:b/>
                <w:sz w:val="20"/>
                <w:lang w:val="es-CL"/>
              </w:rPr>
              <w:t>ELECTIVO</w:t>
            </w:r>
            <w:r w:rsidRPr="00461AC8" w:rsidR="0050598E">
              <w:rPr>
                <w:rFonts w:ascii="Arial Narrow" w:hAnsi="Arial Narrow"/>
                <w:b/>
                <w:sz w:val="20"/>
                <w:lang w:val="es-CL"/>
              </w:rPr>
              <w:t xml:space="preserve"> HISTORIA</w:t>
            </w:r>
            <w:r w:rsidRPr="00461AC8" w:rsidR="00B05DEA">
              <w:rPr>
                <w:rFonts w:ascii="Arial Narrow" w:hAnsi="Arial Narrow"/>
                <w:b/>
                <w:sz w:val="20"/>
                <w:lang w:val="es-CL"/>
              </w:rPr>
              <w:t>, GEOGRAFÍA Y CS. SOCIALES - PAES</w:t>
            </w:r>
          </w:p>
          <w:p w:rsidRPr="00461AC8" w:rsidR="00445E74" w:rsidP="00F80D17" w:rsidRDefault="00445E74" w14:paraId="7E6258AC" w14:textId="1B85C924">
            <w:pPr>
              <w:tabs>
                <w:tab w:val="left" w:pos="1134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  <w:lang w:val="es-CL"/>
              </w:rPr>
            </w:pPr>
            <w:r w:rsidRPr="00461AC8">
              <w:rPr>
                <w:rFonts w:ascii="Arial Narrow" w:hAnsi="Arial Narrow"/>
                <w:b/>
                <w:sz w:val="16"/>
                <w:szCs w:val="16"/>
                <w:lang w:val="es-CL"/>
              </w:rPr>
              <w:t>(SOLO PARA ESTUDIANTES INSCRITOS)</w:t>
            </w:r>
          </w:p>
        </w:tc>
        <w:tc>
          <w:tcPr>
            <w:tcW w:w="8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61AC8" w:rsidR="00272129" w:rsidP="0CDDE926" w:rsidRDefault="00272129" w14:paraId="78F82970" w14:textId="4C534D54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</w:pPr>
            <w:r w:rsidR="38E4265B">
              <w:drawing>
                <wp:anchor distT="0" distB="0" distL="114300" distR="114300" simplePos="0" relativeHeight="251658240" behindDoc="0" locked="0" layoutInCell="1" allowOverlap="1" wp14:editId="6786CEEC" wp14:anchorId="468EEDB7">
                  <wp:simplePos x="0" y="0"/>
                  <wp:positionH relativeFrom="column">
                    <wp:posOffset>2867025</wp:posOffset>
                  </wp:positionH>
                  <wp:positionV relativeFrom="paragraph">
                    <wp:posOffset>95250</wp:posOffset>
                  </wp:positionV>
                  <wp:extent cx="571752" cy="775403"/>
                  <wp:effectExtent l="0" t="0" r="0" b="0"/>
                  <wp:wrapNone/>
                  <wp:docPr id="1734990696" name="Imagen 1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541452342" name=""/>
                          <pic:cNvPicPr/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71752" cy="775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Pr="00461AC8" w:rsidR="008232A1" w:rsidP="3FF06252" w:rsidRDefault="008232A1" w14:paraId="4B5E5DF4" w14:textId="5B6E9803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</w:pPr>
            <w:r w:rsidRPr="0CDDE926" w:rsidR="008232A1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>1 cuaderno universitario cuadriculado de 100 hojas</w:t>
            </w:r>
            <w:r w:rsidRPr="0CDDE926" w:rsidR="25E3F76F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>.</w:t>
            </w:r>
          </w:p>
          <w:p w:rsidRPr="00461AC8" w:rsidR="00272129" w:rsidP="3FF06252" w:rsidRDefault="00F50625" w14:paraId="1A721726" w14:textId="013CB70F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</w:pPr>
            <w:r w:rsidRPr="3FF06252" w:rsidR="00F50625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 xml:space="preserve">1 carpeta tamaño oficio con </w:t>
            </w:r>
            <w:r w:rsidRPr="3FF06252" w:rsidR="00F50625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>ac</w:t>
            </w:r>
            <w:r w:rsidRPr="3FF06252" w:rsidR="0E07F3E7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>c</w:t>
            </w:r>
            <w:r w:rsidRPr="3FF06252" w:rsidR="00F50625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>oclip</w:t>
            </w:r>
            <w:r w:rsidRPr="3FF06252" w:rsidR="0FB423AF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>.</w:t>
            </w:r>
          </w:p>
          <w:p w:rsidRPr="00461AC8" w:rsidR="00272129" w:rsidP="007609C8" w:rsidRDefault="00272129" w14:paraId="18CD2914" w14:textId="77777777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  <w:lang w:val="es-CL"/>
              </w:rPr>
            </w:pPr>
          </w:p>
          <w:p w:rsidRPr="00461AC8" w:rsidR="00914973" w:rsidP="3FF06252" w:rsidRDefault="00B81BED" w14:paraId="4B7527C4" w14:textId="5EE8DD01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</w:pPr>
            <w:r w:rsidRPr="3FF06252" w:rsidR="00B81BED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>Clave PAES Historia. Editorial SM</w:t>
            </w:r>
            <w:r w:rsidRPr="3FF06252" w:rsidR="56922B5D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 xml:space="preserve"> – </w:t>
            </w:r>
            <w:r w:rsidRPr="3FF06252" w:rsidR="00B81BED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>CPECH</w:t>
            </w:r>
            <w:r w:rsidRPr="3FF06252" w:rsidR="56922B5D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>.</w:t>
            </w:r>
          </w:p>
          <w:p w:rsidRPr="00461AC8" w:rsidR="00272129" w:rsidP="007609C8" w:rsidRDefault="00272129" w14:paraId="11F29F12" w14:textId="77777777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  <w:lang w:val="es-CL"/>
              </w:rPr>
            </w:pPr>
          </w:p>
          <w:p w:rsidRPr="00461AC8" w:rsidR="00272129" w:rsidP="00C572D2" w:rsidRDefault="00272129" w14:paraId="7327B812" w14:textId="124D6CEA">
            <w:pPr>
              <w:pStyle w:val="Encabezado"/>
              <w:tabs>
                <w:tab w:val="clear" w:pos="4252"/>
                <w:tab w:val="clear" w:pos="8504"/>
              </w:tabs>
              <w:ind w:right="170"/>
              <w:jc w:val="both"/>
              <w:outlineLvl w:val="0"/>
              <w:rPr>
                <w:rFonts w:ascii="Arial Narrow" w:hAnsi="Arial Narrow"/>
                <w:b/>
                <w:sz w:val="20"/>
                <w:lang w:val="es-CL"/>
              </w:rPr>
            </w:pPr>
          </w:p>
        </w:tc>
      </w:tr>
    </w:tbl>
    <w:p w:rsidR="00C572D2" w:rsidRDefault="00C572D2" w14:paraId="44B9F662" w14:textId="77777777">
      <w:r>
        <w:br w:type="page"/>
      </w:r>
    </w:p>
    <w:p w:rsidR="00C572D2" w:rsidRDefault="00C572D2" w14:paraId="54B01040" w14:textId="77777777"/>
    <w:tbl>
      <w:tblPr>
        <w:tblW w:w="109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7"/>
        <w:gridCol w:w="3969"/>
        <w:gridCol w:w="4653"/>
      </w:tblGrid>
      <w:tr w:rsidRPr="00461AC8" w:rsidR="00C572D2" w:rsidTr="3831BBB2" w14:paraId="21F12311" w14:textId="77777777">
        <w:trPr>
          <w:jc w:val="center"/>
        </w:trPr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461AC8" w:rsidR="00C572D2" w:rsidP="002C30B4" w:rsidRDefault="00C572D2" w14:paraId="552B971A" w14:textId="77777777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center"/>
              <w:outlineLvl w:val="0"/>
              <w:rPr>
                <w:rFonts w:ascii="Arial Narrow" w:hAnsi="Arial Narrow"/>
                <w:b/>
                <w:sz w:val="20"/>
                <w:lang w:val="es-CL"/>
              </w:rPr>
            </w:pPr>
            <w:r w:rsidRPr="00461AC8">
              <w:rPr>
                <w:rFonts w:ascii="Arial Narrow" w:hAnsi="Arial Narrow"/>
                <w:b/>
                <w:sz w:val="20"/>
                <w:lang w:val="es-CL"/>
              </w:rPr>
              <w:t>ASIGNATURAS</w:t>
            </w:r>
          </w:p>
        </w:tc>
        <w:tc>
          <w:tcPr>
            <w:tcW w:w="8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461AC8" w:rsidR="00C572D2" w:rsidP="002C30B4" w:rsidRDefault="00C572D2" w14:paraId="045091AC" w14:textId="77777777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center"/>
              <w:outlineLvl w:val="0"/>
              <w:rPr>
                <w:rFonts w:ascii="Arial Narrow" w:hAnsi="Arial Narrow"/>
                <w:b/>
                <w:sz w:val="20"/>
                <w:lang w:val="es-CL"/>
              </w:rPr>
            </w:pPr>
            <w:r w:rsidRPr="00461AC8">
              <w:rPr>
                <w:rFonts w:ascii="Arial Narrow" w:hAnsi="Arial Narrow"/>
                <w:b/>
                <w:sz w:val="20"/>
                <w:lang w:val="es-CL"/>
              </w:rPr>
              <w:t>MATERIALES</w:t>
            </w:r>
          </w:p>
        </w:tc>
      </w:tr>
      <w:tr w:rsidRPr="00461AC8" w:rsidR="00461AC8" w:rsidTr="3831BBB2" w14:paraId="14BF3C89" w14:textId="77777777">
        <w:trPr>
          <w:trHeight w:val="338"/>
          <w:jc w:val="center"/>
        </w:trPr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461AC8" w:rsidR="0084096D" w:rsidP="0084096D" w:rsidRDefault="0084096D" w14:paraId="1497CFC4" w14:textId="259AF51C">
            <w:pPr>
              <w:tabs>
                <w:tab w:val="left" w:pos="1134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  <w:lang w:val="es-CL"/>
              </w:rPr>
            </w:pPr>
            <w:r w:rsidRPr="00461AC8">
              <w:rPr>
                <w:rFonts w:ascii="Arial Narrow" w:hAnsi="Arial Narrow"/>
                <w:b/>
                <w:sz w:val="20"/>
                <w:lang w:val="es-CL"/>
              </w:rPr>
              <w:t>ELECTIVO BIOLOGÍA</w:t>
            </w:r>
          </w:p>
          <w:p w:rsidRPr="00461AC8" w:rsidR="0084096D" w:rsidP="0084096D" w:rsidRDefault="0084096D" w14:paraId="745DA03D" w14:textId="1F0A42D5">
            <w:pPr>
              <w:tabs>
                <w:tab w:val="left" w:pos="1134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  <w:lang w:val="es-CL"/>
              </w:rPr>
            </w:pPr>
            <w:r w:rsidRPr="00461AC8">
              <w:rPr>
                <w:rFonts w:ascii="Arial Narrow" w:hAnsi="Arial Narrow"/>
                <w:b/>
                <w:sz w:val="16"/>
                <w:szCs w:val="16"/>
                <w:lang w:val="es-CL"/>
              </w:rPr>
              <w:t>(SOLO PARA ESTUDIANTES INSCRITOS)</w:t>
            </w:r>
          </w:p>
        </w:tc>
        <w:tc>
          <w:tcPr>
            <w:tcW w:w="8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61AC8" w:rsidR="0084096D" w:rsidP="3FF06252" w:rsidRDefault="0084096D" w14:paraId="59816E8E" w14:textId="75512E58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</w:pPr>
            <w:r w:rsidRPr="1B6D0016" w:rsidR="44E03411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>1 cuaderno</w:t>
            </w:r>
            <w:r w:rsidRPr="1B6D0016" w:rsidR="7EF787E3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 xml:space="preserve"> cuadriculado </w:t>
            </w:r>
            <w:r w:rsidRPr="1B6D0016" w:rsidR="7AB806EE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>de 100</w:t>
            </w:r>
            <w:r w:rsidRPr="1B6D0016" w:rsidR="44E03411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 xml:space="preserve"> </w:t>
            </w:r>
            <w:r w:rsidRPr="1B6D0016" w:rsidR="3F7237AA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 xml:space="preserve">de </w:t>
            </w:r>
            <w:r w:rsidRPr="1B6D0016" w:rsidR="44E03411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>hojas</w:t>
            </w:r>
            <w:r w:rsidRPr="1B6D0016" w:rsidR="1E4947D6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>.</w:t>
            </w:r>
          </w:p>
          <w:p w:rsidRPr="00461AC8" w:rsidR="0084096D" w:rsidP="0084096D" w:rsidRDefault="0084096D" w14:paraId="557B329F" w14:textId="77777777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  <w:lang w:val="es-CL"/>
              </w:rPr>
            </w:pPr>
            <w:r w:rsidRPr="00461AC8">
              <w:rPr>
                <w:rFonts w:ascii="Arial Narrow" w:hAnsi="Arial Narrow"/>
                <w:b/>
                <w:sz w:val="20"/>
                <w:lang w:val="es-CL"/>
              </w:rPr>
              <w:t>Lápiz grafito – lápiz de pasta – corrector – lápices de color – goma – regla.</w:t>
            </w:r>
          </w:p>
          <w:p w:rsidRPr="00461AC8" w:rsidR="0084096D" w:rsidP="0084096D" w:rsidRDefault="0084096D" w14:paraId="7251F352" w14:textId="77777777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  <w:lang w:val="es-CL"/>
              </w:rPr>
            </w:pPr>
          </w:p>
          <w:p w:rsidRPr="00461AC8" w:rsidR="0084096D" w:rsidP="0084096D" w:rsidRDefault="0084096D" w14:paraId="46D92DCF" w14:textId="4CF090C4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  <w:lang w:val="es-CL"/>
              </w:rPr>
            </w:pPr>
            <w:r w:rsidRPr="00461AC8">
              <w:rPr>
                <w:rFonts w:ascii="Arial Narrow" w:hAnsi="Arial Narrow"/>
                <w:b/>
                <w:sz w:val="20"/>
                <w:lang w:val="es-CL"/>
              </w:rPr>
              <w:t>No se utilizará texto de estudio.</w:t>
            </w:r>
          </w:p>
        </w:tc>
      </w:tr>
      <w:tr w:rsidRPr="00461AC8" w:rsidR="00461AC8" w:rsidTr="3831BBB2" w14:paraId="3157E924" w14:textId="77777777">
        <w:trPr>
          <w:trHeight w:val="338"/>
          <w:jc w:val="center"/>
        </w:trPr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461AC8" w:rsidR="0084096D" w:rsidP="0084096D" w:rsidRDefault="0084096D" w14:paraId="4AFB232C" w14:textId="57B42173">
            <w:pPr>
              <w:tabs>
                <w:tab w:val="left" w:pos="1134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  <w:lang w:val="es-CL"/>
              </w:rPr>
            </w:pPr>
            <w:r w:rsidRPr="00461AC8">
              <w:rPr>
                <w:rFonts w:ascii="Arial Narrow" w:hAnsi="Arial Narrow"/>
                <w:b/>
                <w:sz w:val="20"/>
                <w:lang w:val="es-CL"/>
              </w:rPr>
              <w:t>ELECTIVO FÍSICA</w:t>
            </w:r>
          </w:p>
          <w:p w:rsidRPr="00461AC8" w:rsidR="0084096D" w:rsidP="0084096D" w:rsidRDefault="0084096D" w14:paraId="72646B9E" w14:textId="1F8134D0">
            <w:pPr>
              <w:tabs>
                <w:tab w:val="left" w:pos="1134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  <w:lang w:val="es-CL"/>
              </w:rPr>
            </w:pPr>
            <w:r w:rsidRPr="00461AC8">
              <w:rPr>
                <w:rFonts w:ascii="Arial Narrow" w:hAnsi="Arial Narrow"/>
                <w:b/>
                <w:sz w:val="16"/>
                <w:szCs w:val="16"/>
                <w:lang w:val="es-CL"/>
              </w:rPr>
              <w:t>(SOLO PARA ESTUDIANTES INSCRITOS)</w:t>
            </w:r>
          </w:p>
        </w:tc>
        <w:tc>
          <w:tcPr>
            <w:tcW w:w="8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61AC8" w:rsidR="00AF7C10" w:rsidP="3FF06252" w:rsidRDefault="00AF7C10" w14:paraId="14E8C7AD" w14:textId="458E9C41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3FF06252" w:rsidR="00AF7C10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1 cuaderno cuadriculado </w:t>
            </w:r>
            <w:r w:rsidRPr="3FF06252" w:rsidR="2DBCF7A5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de </w:t>
            </w:r>
            <w:r w:rsidRPr="3FF06252" w:rsidR="00AF7C10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100 hojas.</w:t>
            </w:r>
          </w:p>
          <w:p w:rsidRPr="00461AC8" w:rsidR="00AF7C10" w:rsidP="3FF06252" w:rsidRDefault="00AF7C10" w14:paraId="41410181" w14:textId="3BB9BD71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</w:pPr>
            <w:r w:rsidRPr="3FF06252" w:rsidR="55C8A819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Carpeta con</w:t>
            </w:r>
            <w:r w:rsidRPr="3FF06252" w:rsidR="00AF7C10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 </w:t>
            </w:r>
            <w:r w:rsidRPr="3FF06252" w:rsidR="00AF7C10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ac</w:t>
            </w:r>
            <w:r w:rsidRPr="3FF06252" w:rsidR="11E16126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c</w:t>
            </w:r>
            <w:r w:rsidRPr="3FF06252" w:rsidR="00AF7C10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oclip</w:t>
            </w:r>
            <w:r w:rsidRPr="3FF06252" w:rsidR="00AF7C10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.</w:t>
            </w:r>
          </w:p>
          <w:p w:rsidRPr="00461AC8" w:rsidR="00AF7C10" w:rsidP="00AF7C10" w:rsidRDefault="00AF7C10" w14:paraId="75E37A8A" w14:textId="77777777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</w:rPr>
            </w:pPr>
            <w:r w:rsidRPr="00461AC8">
              <w:rPr>
                <w:rFonts w:ascii="Arial Narrow" w:hAnsi="Arial Narrow"/>
                <w:b/>
                <w:sz w:val="20"/>
              </w:rPr>
              <w:t>Calculadora científica.</w:t>
            </w:r>
          </w:p>
          <w:p w:rsidRPr="00461AC8" w:rsidR="00AF7C10" w:rsidP="3FF06252" w:rsidRDefault="00AF7C10" w14:paraId="32E107AE" w14:textId="087185C0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3FF06252" w:rsidR="00AF7C10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Lápiz pasta (azul, rojo y negro)</w:t>
            </w:r>
            <w:r w:rsidRPr="3FF06252" w:rsidR="67B41D7E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.</w:t>
            </w:r>
          </w:p>
          <w:p w:rsidRPr="00461AC8" w:rsidR="00AF7C10" w:rsidP="3FF06252" w:rsidRDefault="00AF7C10" w14:paraId="7DF06850" w14:textId="6BA43339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</w:pPr>
            <w:r w:rsidRPr="3FF06252" w:rsidR="00AF7C10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Lápiz </w:t>
            </w:r>
            <w:r w:rsidRPr="3FF06252" w:rsidR="5963FF27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grafito y</w:t>
            </w:r>
            <w:r w:rsidRPr="3FF06252" w:rsidR="00AF7C10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 de </w:t>
            </w:r>
            <w:r w:rsidRPr="3FF06252" w:rsidR="08BD4161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colores;</w:t>
            </w:r>
            <w:r w:rsidRPr="3FF06252" w:rsidR="00AF7C10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 goma, sacapuntas, corrector.</w:t>
            </w:r>
          </w:p>
          <w:p w:rsidRPr="00461AC8" w:rsidR="00AF7C10" w:rsidP="00AF7C10" w:rsidRDefault="00AF7C10" w14:paraId="0ADEB78E" w14:textId="77777777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</w:rPr>
            </w:pPr>
            <w:r w:rsidRPr="00461AC8">
              <w:rPr>
                <w:rFonts w:ascii="Arial Narrow" w:hAnsi="Arial Narrow"/>
                <w:b/>
                <w:sz w:val="20"/>
              </w:rPr>
              <w:t>Regla de 30 cm.</w:t>
            </w:r>
          </w:p>
          <w:p w:rsidRPr="00461AC8" w:rsidR="00AF7C10" w:rsidP="3FF06252" w:rsidRDefault="00AF7C10" w14:paraId="1D348B0B" w14:textId="363EE6E6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3FF06252" w:rsidR="00AF7C10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Compás</w:t>
            </w:r>
            <w:r w:rsidRPr="3FF06252" w:rsidR="49510E36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.</w:t>
            </w:r>
          </w:p>
          <w:p w:rsidRPr="00461AC8" w:rsidR="0084096D" w:rsidP="0084096D" w:rsidRDefault="0084096D" w14:paraId="51BCA617" w14:textId="77777777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</w:rPr>
            </w:pPr>
          </w:p>
          <w:p w:rsidRPr="00461AC8" w:rsidR="0084096D" w:rsidP="3FF06252" w:rsidRDefault="0084096D" w14:paraId="4D3C971F" w14:textId="4F8ED563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3FF06252" w:rsidR="0084096D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No se utilizará texto de apoyo. Se trabajará con guías teóricas y de ejercicios de aplicación elaboradas por el equipo docente</w:t>
            </w:r>
            <w:r w:rsidRPr="3FF06252" w:rsidR="5D110D53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.</w:t>
            </w:r>
          </w:p>
          <w:p w:rsidRPr="00461AC8" w:rsidR="0084096D" w:rsidP="00543656" w:rsidRDefault="0084096D" w14:paraId="11818855" w14:textId="77777777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  <w:lang w:val="es-CL"/>
              </w:rPr>
            </w:pPr>
          </w:p>
        </w:tc>
      </w:tr>
      <w:tr w:rsidRPr="00461AC8" w:rsidR="00461AC8" w:rsidTr="3831BBB2" w14:paraId="2155A365" w14:textId="77777777">
        <w:trPr>
          <w:trHeight w:val="338"/>
          <w:jc w:val="center"/>
        </w:trPr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461AC8" w:rsidR="0084096D" w:rsidP="0084096D" w:rsidRDefault="0084096D" w14:paraId="75446E0A" w14:textId="77777777">
            <w:pPr>
              <w:tabs>
                <w:tab w:val="left" w:pos="1134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  <w:lang w:val="es-CL"/>
              </w:rPr>
            </w:pPr>
          </w:p>
          <w:p w:rsidRPr="00461AC8" w:rsidR="0084096D" w:rsidP="0084096D" w:rsidRDefault="0084096D" w14:paraId="347428CC" w14:textId="7148146C">
            <w:pPr>
              <w:tabs>
                <w:tab w:val="left" w:pos="1134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  <w:lang w:val="es-CL"/>
              </w:rPr>
            </w:pPr>
            <w:r w:rsidRPr="00461AC8">
              <w:rPr>
                <w:rFonts w:ascii="Arial Narrow" w:hAnsi="Arial Narrow"/>
                <w:b/>
                <w:sz w:val="20"/>
                <w:lang w:val="es-CL"/>
              </w:rPr>
              <w:t>ELECTIVO QUÍMICA</w:t>
            </w:r>
          </w:p>
          <w:p w:rsidRPr="00461AC8" w:rsidR="0084096D" w:rsidP="0084096D" w:rsidRDefault="0084096D" w14:paraId="568F9960" w14:textId="674DE2CA">
            <w:pPr>
              <w:tabs>
                <w:tab w:val="left" w:pos="1134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  <w:lang w:val="es-CL"/>
              </w:rPr>
            </w:pPr>
            <w:r w:rsidRPr="00461AC8">
              <w:rPr>
                <w:rFonts w:ascii="Arial Narrow" w:hAnsi="Arial Narrow"/>
                <w:b/>
                <w:sz w:val="16"/>
                <w:szCs w:val="16"/>
                <w:lang w:val="es-CL"/>
              </w:rPr>
              <w:t>(SOLO PARA ESTUDIANTES INSCRITOS)</w:t>
            </w:r>
          </w:p>
        </w:tc>
        <w:tc>
          <w:tcPr>
            <w:tcW w:w="8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61AC8" w:rsidR="0084096D" w:rsidP="0084096D" w:rsidRDefault="0084096D" w14:paraId="3E91F7A1" w14:textId="77777777">
            <w:pPr>
              <w:pStyle w:val="NormalWeb"/>
              <w:spacing w:before="0" w:beforeAutospacing="0" w:after="0" w:afterAutospacing="0"/>
              <w:rPr>
                <w:rFonts w:ascii="Arial Narrow" w:hAnsi="Arial Narrow" w:eastAsia="Calibri"/>
                <w:b/>
                <w:sz w:val="20"/>
                <w:szCs w:val="20"/>
                <w:lang w:eastAsia="en-US"/>
              </w:rPr>
            </w:pPr>
          </w:p>
          <w:p w:rsidRPr="00461AC8" w:rsidR="0084096D" w:rsidP="3FF06252" w:rsidRDefault="0084096D" w14:paraId="09B58FC0" w14:textId="6B20B0EB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</w:pPr>
            <w:r w:rsidRPr="3FF06252" w:rsidR="0084096D">
              <w:rPr>
                <w:rFonts w:ascii="Arial Narrow" w:hAnsi="Arial Narrow" w:eastAsia="Calibri"/>
                <w:b w:val="1"/>
                <w:bCs w:val="1"/>
                <w:sz w:val="20"/>
                <w:szCs w:val="20"/>
                <w:lang w:eastAsia="en-US"/>
              </w:rPr>
              <w:t xml:space="preserve">1 </w:t>
            </w:r>
            <w:r w:rsidRPr="3FF06252" w:rsidR="0084096D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>cuaderno cuadriculado</w:t>
            </w:r>
            <w:r w:rsidRPr="3FF06252" w:rsidR="2EA86F90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 xml:space="preserve"> de</w:t>
            </w:r>
            <w:r w:rsidRPr="3FF06252" w:rsidR="0084096D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 xml:space="preserve"> 100 hojas.</w:t>
            </w:r>
          </w:p>
          <w:p w:rsidRPr="00461AC8" w:rsidR="0084096D" w:rsidP="0084096D" w:rsidRDefault="0084096D" w14:paraId="15587DD6" w14:textId="77777777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  <w:lang w:val="es-CL"/>
              </w:rPr>
            </w:pPr>
            <w:r w:rsidRPr="00461AC8">
              <w:rPr>
                <w:rFonts w:ascii="Arial Narrow" w:hAnsi="Arial Narrow"/>
                <w:b/>
                <w:sz w:val="20"/>
                <w:lang w:val="es-CL"/>
              </w:rPr>
              <w:t>Tabla periódica coloreada.</w:t>
            </w:r>
          </w:p>
          <w:p w:rsidRPr="00461AC8" w:rsidR="0084096D" w:rsidP="3FF06252" w:rsidRDefault="0084096D" w14:paraId="7EE04059" w14:textId="08AA343E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</w:pPr>
            <w:r w:rsidRPr="3FF06252" w:rsidR="0084096D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 xml:space="preserve">Carpeta con </w:t>
            </w:r>
            <w:r w:rsidRPr="3FF06252" w:rsidR="0084096D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>ac</w:t>
            </w:r>
            <w:r w:rsidRPr="3FF06252" w:rsidR="67B0AB82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>c</w:t>
            </w:r>
            <w:r w:rsidRPr="3FF06252" w:rsidR="0084096D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>oclip</w:t>
            </w:r>
            <w:r w:rsidRPr="3FF06252" w:rsidR="0084096D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>.</w:t>
            </w:r>
          </w:p>
          <w:p w:rsidRPr="00461AC8" w:rsidR="0084096D" w:rsidP="0084096D" w:rsidRDefault="0084096D" w14:paraId="7C118CB7" w14:textId="77777777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  <w:lang w:val="es-CL"/>
              </w:rPr>
            </w:pPr>
            <w:r w:rsidRPr="00461AC8">
              <w:rPr>
                <w:rFonts w:ascii="Arial Narrow" w:hAnsi="Arial Narrow"/>
                <w:b/>
                <w:sz w:val="20"/>
                <w:lang w:val="es-CL"/>
              </w:rPr>
              <w:t>Calculadora.</w:t>
            </w:r>
          </w:p>
          <w:p w:rsidRPr="00461AC8" w:rsidR="00FA233D" w:rsidP="3FF06252" w:rsidRDefault="0084096D" w14:paraId="09FB3EFD" w14:textId="71B489E2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</w:pPr>
            <w:r w:rsidRPr="3FF06252" w:rsidR="0084096D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>Lápiz pasta, lápiz grafito, goma, corrector</w:t>
            </w:r>
            <w:r w:rsidRPr="3FF06252" w:rsidR="00FA233D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 xml:space="preserve">, regla de 30 </w:t>
            </w:r>
            <w:r w:rsidRPr="3FF06252" w:rsidR="00FA233D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>cm</w:t>
            </w:r>
            <w:r w:rsidRPr="3FF06252" w:rsidR="00FA233D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>.</w:t>
            </w:r>
          </w:p>
          <w:p w:rsidRPr="00461AC8" w:rsidR="0084096D" w:rsidP="0084096D" w:rsidRDefault="0084096D" w14:paraId="4AF5B3D7" w14:textId="77777777">
            <w:pPr>
              <w:pStyle w:val="Sinespaciado"/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  <w:szCs w:val="20"/>
              </w:rPr>
            </w:pPr>
          </w:p>
          <w:p w:rsidRPr="00461AC8" w:rsidR="0084096D" w:rsidP="3FF06252" w:rsidRDefault="0084096D" w14:paraId="5DFBD635" w14:textId="0542B762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</w:pPr>
            <w:r w:rsidRPr="3FF06252" w:rsidR="0084096D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No se utilizará texto de apoyo</w:t>
            </w:r>
            <w:r w:rsidRPr="3FF06252" w:rsidR="34D7FC16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.</w:t>
            </w:r>
          </w:p>
        </w:tc>
      </w:tr>
      <w:tr w:rsidRPr="00461AC8" w:rsidR="00461AC8" w:rsidTr="3831BBB2" w14:paraId="7F99EDFD" w14:textId="77777777">
        <w:trPr>
          <w:trHeight w:val="338"/>
          <w:jc w:val="center"/>
        </w:trPr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461AC8" w:rsidR="00F033E0" w:rsidP="00543656" w:rsidRDefault="00F033E0" w14:paraId="1545090C" w14:textId="77777777">
            <w:pPr>
              <w:tabs>
                <w:tab w:val="left" w:pos="1134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  <w:lang w:val="es-CL"/>
              </w:rPr>
            </w:pPr>
            <w:r w:rsidRPr="00461AC8">
              <w:rPr>
                <w:rFonts w:ascii="Arial Narrow" w:hAnsi="Arial Narrow"/>
                <w:b/>
                <w:sz w:val="20"/>
                <w:lang w:val="es-CL"/>
              </w:rPr>
              <w:t>DIFERENCIADO GEOGRAFÍA, POBLACIÓN Y DESAFÍOS</w:t>
            </w:r>
          </w:p>
          <w:p w:rsidRPr="00461AC8" w:rsidR="00F033E0" w:rsidP="00543656" w:rsidRDefault="00F033E0" w14:paraId="1478C896" w14:textId="77777777">
            <w:pPr>
              <w:tabs>
                <w:tab w:val="left" w:pos="1134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  <w:lang w:val="es-CL"/>
              </w:rPr>
            </w:pPr>
            <w:r w:rsidRPr="00461AC8">
              <w:rPr>
                <w:rFonts w:ascii="Arial Narrow" w:hAnsi="Arial Narrow"/>
                <w:b/>
                <w:sz w:val="16"/>
                <w:szCs w:val="16"/>
                <w:lang w:val="es-CL"/>
              </w:rPr>
              <w:t>(SOLO PARA ESTUDIANTES INSCRITOS)</w:t>
            </w:r>
          </w:p>
        </w:tc>
        <w:tc>
          <w:tcPr>
            <w:tcW w:w="8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61AC8" w:rsidR="00F033E0" w:rsidP="00543656" w:rsidRDefault="00F033E0" w14:paraId="78B3D0F2" w14:textId="77777777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  <w:lang w:val="es-CL"/>
              </w:rPr>
            </w:pPr>
          </w:p>
          <w:p w:rsidRPr="00461AC8" w:rsidR="00F033E0" w:rsidP="3FF06252" w:rsidRDefault="00F033E0" w14:paraId="3AA870A0" w14:textId="1216D478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</w:pPr>
            <w:r w:rsidRPr="1B6D0016" w:rsidR="00F033E0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 xml:space="preserve">Cuaderno </w:t>
            </w:r>
            <w:r w:rsidRPr="1B6D0016" w:rsidR="5FFC63F4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>u</w:t>
            </w:r>
            <w:r w:rsidRPr="1B6D0016" w:rsidR="00F033E0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 xml:space="preserve">niversitario de </w:t>
            </w:r>
            <w:r w:rsidRPr="1B6D0016" w:rsidR="23ADFBBD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>m</w:t>
            </w:r>
            <w:r w:rsidRPr="1B6D0016" w:rsidR="00F033E0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>atemáticas</w:t>
            </w:r>
            <w:r w:rsidRPr="1B6D0016" w:rsidR="0B17AF92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 xml:space="preserve">, </w:t>
            </w:r>
            <w:r w:rsidRPr="1B6D0016" w:rsidR="00F033E0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 xml:space="preserve">100 </w:t>
            </w:r>
            <w:r w:rsidRPr="1B6D0016" w:rsidR="4BA36598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>h</w:t>
            </w:r>
            <w:r w:rsidRPr="1B6D0016" w:rsidR="00F033E0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>ojas</w:t>
            </w:r>
            <w:r w:rsidRPr="1B6D0016" w:rsidR="7F32B9DB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>.</w:t>
            </w:r>
          </w:p>
          <w:p w:rsidRPr="00461AC8" w:rsidR="00F50625" w:rsidP="3FF06252" w:rsidRDefault="00F50625" w14:paraId="2563C56F" w14:textId="14510F2F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</w:pPr>
            <w:r w:rsidRPr="3FF06252" w:rsidR="00F50625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>1 carpeta tamaño oficio</w:t>
            </w:r>
            <w:r w:rsidRPr="3FF06252" w:rsidR="451458C7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 xml:space="preserve"> </w:t>
            </w:r>
            <w:r w:rsidRPr="3FF06252" w:rsidR="00F50625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 xml:space="preserve">con </w:t>
            </w:r>
            <w:r w:rsidRPr="3FF06252" w:rsidR="00F50625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>ac</w:t>
            </w:r>
            <w:r w:rsidRPr="3FF06252" w:rsidR="053B8C86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>c</w:t>
            </w:r>
            <w:r w:rsidRPr="3FF06252" w:rsidR="00F50625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>oclip</w:t>
            </w:r>
            <w:r w:rsidRPr="3FF06252" w:rsidR="00453AD3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>.</w:t>
            </w:r>
          </w:p>
        </w:tc>
      </w:tr>
      <w:tr w:rsidRPr="00461AC8" w:rsidR="00461AC8" w:rsidTr="3831BBB2" w14:paraId="1D9CE437" w14:textId="77777777">
        <w:trPr>
          <w:jc w:val="center"/>
        </w:trPr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461AC8" w:rsidR="00F033E0" w:rsidP="00543656" w:rsidRDefault="00F033E0" w14:paraId="46E04866" w14:textId="77777777">
            <w:pPr>
              <w:tabs>
                <w:tab w:val="left" w:pos="1134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  <w:lang w:val="es-CL"/>
              </w:rPr>
            </w:pPr>
          </w:p>
          <w:p w:rsidRPr="00461AC8" w:rsidR="00F033E0" w:rsidP="00543656" w:rsidRDefault="00F033E0" w14:paraId="4F4C0BBB" w14:textId="220560F1">
            <w:pPr>
              <w:tabs>
                <w:tab w:val="left" w:pos="1134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  <w:lang w:val="es-CL"/>
              </w:rPr>
            </w:pPr>
            <w:r w:rsidRPr="00461AC8">
              <w:rPr>
                <w:rFonts w:ascii="Arial Narrow" w:hAnsi="Arial Narrow"/>
                <w:b/>
                <w:sz w:val="20"/>
                <w:lang w:val="es-CL"/>
              </w:rPr>
              <w:t>DESARROLLO DEL PENS</w:t>
            </w:r>
            <w:r w:rsidRPr="00461AC8" w:rsidR="00061004">
              <w:rPr>
                <w:rFonts w:ascii="Arial Narrow" w:hAnsi="Arial Narrow"/>
                <w:b/>
                <w:sz w:val="20"/>
                <w:lang w:val="es-CL"/>
              </w:rPr>
              <w:t>AMIENTO</w:t>
            </w:r>
            <w:r w:rsidRPr="00461AC8">
              <w:rPr>
                <w:rFonts w:ascii="Arial Narrow" w:hAnsi="Arial Narrow"/>
                <w:b/>
                <w:sz w:val="20"/>
                <w:lang w:val="es-CL"/>
              </w:rPr>
              <w:t xml:space="preserve"> CRISTIANO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61AC8" w:rsidR="00272129" w:rsidP="00543656" w:rsidRDefault="00272129" w14:paraId="17A95A4A" w14:textId="77777777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 w:eastAsia="Times New Roman"/>
                <w:b/>
                <w:sz w:val="20"/>
                <w:lang w:eastAsia="es-CL"/>
              </w:rPr>
            </w:pPr>
          </w:p>
          <w:p w:rsidRPr="00461AC8" w:rsidR="00F033E0" w:rsidP="1B6D0016" w:rsidRDefault="00F033E0" w14:paraId="336AD27C" w14:textId="27A42524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</w:pPr>
            <w:r w:rsidRPr="1B6D0016" w:rsidR="00F033E0">
              <w:rPr>
                <w:rFonts w:ascii="Arial Narrow" w:hAnsi="Arial Narrow" w:eastAsia="Times New Roman"/>
                <w:b w:val="1"/>
                <w:bCs w:val="1"/>
                <w:sz w:val="20"/>
                <w:szCs w:val="20"/>
                <w:lang w:eastAsia="es-CL"/>
              </w:rPr>
              <w:t xml:space="preserve">1 </w:t>
            </w:r>
            <w:r w:rsidRPr="1B6D0016" w:rsidR="00F033E0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>cuaderno universitario de</w:t>
            </w:r>
            <w:r w:rsidRPr="1B6D0016" w:rsidR="59C04410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 xml:space="preserve"> matemática,</w:t>
            </w:r>
            <w:r w:rsidRPr="1B6D0016" w:rsidR="00F033E0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 xml:space="preserve"> 60 hojas</w:t>
            </w:r>
            <w:r w:rsidRPr="1B6D0016" w:rsidR="257E72BB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>.</w:t>
            </w:r>
            <w:r w:rsidRPr="1B6D0016" w:rsidR="00F033E0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> </w:t>
            </w:r>
          </w:p>
          <w:p w:rsidRPr="00461AC8" w:rsidR="00F033E0" w:rsidP="3FF06252" w:rsidRDefault="00F033E0" w14:paraId="3F9FBF01" w14:textId="6E3B7E74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 w:eastAsia="Times New Roman"/>
                <w:b w:val="1"/>
                <w:bCs w:val="1"/>
                <w:sz w:val="20"/>
                <w:szCs w:val="20"/>
                <w:lang w:eastAsia="es-CL"/>
              </w:rPr>
            </w:pPr>
            <w:r w:rsidRPr="3FF06252" w:rsidR="00F033E0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>1 carpeta para archivar guías de trabajo y estudio.</w:t>
            </w:r>
            <w:r w:rsidRPr="3FF06252" w:rsidR="00F033E0">
              <w:rPr>
                <w:rFonts w:ascii="Arial Narrow" w:hAnsi="Arial Narrow" w:eastAsia="Times New Roman"/>
                <w:b w:val="1"/>
                <w:bCs w:val="1"/>
                <w:sz w:val="20"/>
                <w:szCs w:val="20"/>
                <w:lang w:eastAsia="es-CL"/>
              </w:rPr>
              <w:t> </w:t>
            </w:r>
          </w:p>
          <w:p w:rsidRPr="00461AC8" w:rsidR="00272129" w:rsidP="00543656" w:rsidRDefault="00272129" w14:paraId="2419B8D0" w14:textId="77777777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  <w:lang w:val="es-CL"/>
              </w:rPr>
            </w:pPr>
          </w:p>
        </w:tc>
        <w:tc>
          <w:tcPr>
            <w:tcW w:w="4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61AC8" w:rsidR="00272129" w:rsidP="00543656" w:rsidRDefault="00272129" w14:paraId="32B470E5" w14:textId="77777777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  <w:lang w:val="es-CL"/>
              </w:rPr>
            </w:pPr>
          </w:p>
          <w:p w:rsidRPr="00461AC8" w:rsidR="00F033E0" w:rsidP="3FF06252" w:rsidRDefault="00F033E0" w14:paraId="09D3CE45" w14:textId="6CE3A6FE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</w:pPr>
            <w:r w:rsidRPr="1B6D0016" w:rsidR="00F033E0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 xml:space="preserve">La Biblia Católica para Jóvenes. Editorial </w:t>
            </w:r>
            <w:r w:rsidRPr="1B6D0016" w:rsidR="1366903A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>V</w:t>
            </w:r>
            <w:r w:rsidRPr="1B6D0016" w:rsidR="00F033E0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 xml:space="preserve">erbo </w:t>
            </w:r>
            <w:r w:rsidRPr="1B6D0016" w:rsidR="095FA1E5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>D</w:t>
            </w:r>
            <w:r w:rsidRPr="1B6D0016" w:rsidR="00F033E0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>ivino</w:t>
            </w:r>
            <w:r w:rsidRPr="1B6D0016" w:rsidR="15805753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>.</w:t>
            </w:r>
            <w:r w:rsidRPr="1B6D0016" w:rsidR="00F033E0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 xml:space="preserve"> Instituto Fe y Vida.</w:t>
            </w:r>
          </w:p>
        </w:tc>
      </w:tr>
      <w:tr w:rsidRPr="00461AC8" w:rsidR="00461AC8" w:rsidTr="3831BBB2" w14:paraId="418AB81B" w14:textId="77777777">
        <w:trPr>
          <w:jc w:val="center"/>
        </w:trPr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461AC8" w:rsidR="00F033E0" w:rsidP="00543656" w:rsidRDefault="00F033E0" w14:paraId="26EBDFD5" w14:textId="33228C0E">
            <w:pPr>
              <w:tabs>
                <w:tab w:val="left" w:pos="1134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10"/>
                <w:szCs w:val="10"/>
                <w:lang w:val="es-CL"/>
              </w:rPr>
            </w:pPr>
          </w:p>
          <w:p w:rsidRPr="00461AC8" w:rsidR="00061004" w:rsidP="00543656" w:rsidRDefault="00061004" w14:paraId="0E490D45" w14:textId="77777777">
            <w:pPr>
              <w:tabs>
                <w:tab w:val="left" w:pos="1134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  <w:lang w:val="es-CL"/>
              </w:rPr>
            </w:pPr>
          </w:p>
          <w:p w:rsidRPr="00461AC8" w:rsidR="00F033E0" w:rsidP="00543656" w:rsidRDefault="00F033E0" w14:paraId="41F6BDA7" w14:textId="4364D4EB">
            <w:pPr>
              <w:tabs>
                <w:tab w:val="left" w:pos="1134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  <w:lang w:val="es-CL"/>
              </w:rPr>
            </w:pPr>
            <w:r w:rsidRPr="00461AC8">
              <w:rPr>
                <w:rFonts w:ascii="Arial Narrow" w:hAnsi="Arial Narrow"/>
                <w:b/>
                <w:sz w:val="20"/>
                <w:lang w:val="es-CL"/>
              </w:rPr>
              <w:t>FILOSOFÍA</w:t>
            </w:r>
          </w:p>
        </w:tc>
        <w:tc>
          <w:tcPr>
            <w:tcW w:w="8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572D2" w:rsidR="00272129" w:rsidP="00543656" w:rsidRDefault="00272129" w14:paraId="0F9B8E5A" w14:textId="77777777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12"/>
                <w:szCs w:val="12"/>
                <w:lang w:val="es-CL"/>
              </w:rPr>
            </w:pPr>
          </w:p>
          <w:p w:rsidRPr="00461AC8" w:rsidR="00F033E0" w:rsidP="3FF06252" w:rsidRDefault="00F033E0" w14:paraId="31D69040" w14:textId="4AEA0C44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</w:pPr>
            <w:r w:rsidRPr="3FF06252" w:rsidR="00F033E0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>1 cuaderno universitario cuadriculado</w:t>
            </w:r>
            <w:r w:rsidRPr="3FF06252" w:rsidR="7469BD56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 xml:space="preserve"> de</w:t>
            </w:r>
            <w:r w:rsidRPr="3FF06252" w:rsidR="00F033E0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 xml:space="preserve"> 60 hojas.  </w:t>
            </w:r>
          </w:p>
          <w:p w:rsidRPr="00461AC8" w:rsidR="00F033E0" w:rsidP="00543656" w:rsidRDefault="00F033E0" w14:paraId="3DFE3CEA" w14:textId="1989D5CD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  <w:lang w:val="es-CL"/>
              </w:rPr>
            </w:pPr>
            <w:r w:rsidRPr="00461AC8">
              <w:rPr>
                <w:rFonts w:ascii="Arial Narrow" w:hAnsi="Arial Narrow"/>
                <w:b/>
                <w:sz w:val="20"/>
                <w:lang w:val="es-CL"/>
              </w:rPr>
              <w:t>Archivador o carpeta para guías</w:t>
            </w:r>
            <w:r w:rsidRPr="00461AC8" w:rsidR="00570FDE">
              <w:rPr>
                <w:rFonts w:ascii="Arial Narrow" w:hAnsi="Arial Narrow"/>
                <w:b/>
                <w:sz w:val="20"/>
                <w:lang w:val="es-CL"/>
              </w:rPr>
              <w:t>.</w:t>
            </w:r>
          </w:p>
          <w:p w:rsidRPr="00461AC8" w:rsidR="00570FDE" w:rsidP="00543656" w:rsidRDefault="00570FDE" w14:paraId="266C36CA" w14:textId="207E97AF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  <w:lang w:val="es-CL"/>
              </w:rPr>
            </w:pPr>
            <w:r w:rsidRPr="00461AC8">
              <w:rPr>
                <w:rFonts w:ascii="Arial Narrow" w:hAnsi="Arial Narrow"/>
                <w:b/>
                <w:sz w:val="20"/>
                <w:lang w:val="es-CL"/>
              </w:rPr>
              <w:t xml:space="preserve">Filosofía a Martillazos 1 y 2 (Sugerencia apoyo bibliográfico). Darío </w:t>
            </w:r>
            <w:proofErr w:type="spellStart"/>
            <w:r w:rsidRPr="00461AC8">
              <w:rPr>
                <w:rFonts w:ascii="Arial Narrow" w:hAnsi="Arial Narrow"/>
                <w:b/>
                <w:sz w:val="20"/>
                <w:lang w:val="es-CL"/>
              </w:rPr>
              <w:t>Sztajnszrajber</w:t>
            </w:r>
            <w:proofErr w:type="spellEnd"/>
            <w:r w:rsidRPr="00461AC8">
              <w:rPr>
                <w:rFonts w:ascii="Arial Narrow" w:hAnsi="Arial Narrow"/>
                <w:b/>
                <w:sz w:val="20"/>
                <w:lang w:val="es-CL"/>
              </w:rPr>
              <w:t>. Paidós.</w:t>
            </w:r>
          </w:p>
          <w:p w:rsidRPr="00C572D2" w:rsidR="00272129" w:rsidP="00543656" w:rsidRDefault="00272129" w14:paraId="0F68C643" w14:textId="77777777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10"/>
                <w:szCs w:val="10"/>
                <w:lang w:val="es-CL"/>
              </w:rPr>
            </w:pPr>
          </w:p>
        </w:tc>
      </w:tr>
      <w:tr w:rsidRPr="00461AC8" w:rsidR="00461AC8" w:rsidTr="3831BBB2" w14:paraId="4750FEA7" w14:textId="77777777">
        <w:trPr>
          <w:jc w:val="center"/>
        </w:trPr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461AC8" w:rsidR="00616A62" w:rsidP="00A40F4D" w:rsidRDefault="00616A62" w14:paraId="1113856F" w14:textId="77777777">
            <w:pPr>
              <w:tabs>
                <w:tab w:val="left" w:pos="1134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  <w:lang w:val="es-CL"/>
              </w:rPr>
            </w:pPr>
            <w:r w:rsidRPr="00461AC8">
              <w:rPr>
                <w:rFonts w:ascii="Arial Narrow" w:hAnsi="Arial Narrow"/>
                <w:b/>
                <w:sz w:val="20"/>
                <w:lang w:val="es-CL"/>
              </w:rPr>
              <w:t xml:space="preserve">DIFERENCIADO FILOSOFÍA Y POLÍTICA </w:t>
            </w:r>
          </w:p>
          <w:p w:rsidRPr="00461AC8" w:rsidR="00616A62" w:rsidP="00A40F4D" w:rsidRDefault="00616A62" w14:paraId="3781748B" w14:textId="34F29ABD">
            <w:pPr>
              <w:tabs>
                <w:tab w:val="left" w:pos="1134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  <w:lang w:val="es-CL"/>
              </w:rPr>
            </w:pPr>
            <w:r w:rsidRPr="00461AC8">
              <w:rPr>
                <w:rFonts w:ascii="Arial Narrow" w:hAnsi="Arial Narrow"/>
                <w:b/>
                <w:sz w:val="16"/>
                <w:szCs w:val="16"/>
                <w:lang w:val="es-CL"/>
              </w:rPr>
              <w:t>(SOLO PARA ESTUDIANTES INSCRITOS)</w:t>
            </w:r>
          </w:p>
        </w:tc>
        <w:tc>
          <w:tcPr>
            <w:tcW w:w="8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572D2" w:rsidR="00272129" w:rsidP="00616A62" w:rsidRDefault="00272129" w14:paraId="37FE99C0" w14:textId="77777777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12"/>
                <w:szCs w:val="12"/>
                <w:lang w:val="es-CL"/>
              </w:rPr>
            </w:pPr>
          </w:p>
          <w:p w:rsidRPr="00461AC8" w:rsidR="00616A62" w:rsidP="3FF06252" w:rsidRDefault="00616A62" w14:paraId="4FAC924B" w14:textId="4521F8C2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</w:pPr>
            <w:r w:rsidRPr="3FF06252" w:rsidR="00616A62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>1 cuaderno universitario cuadriculado</w:t>
            </w:r>
            <w:r w:rsidRPr="3FF06252" w:rsidR="16C065D0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 xml:space="preserve"> de </w:t>
            </w:r>
            <w:r w:rsidRPr="3FF06252" w:rsidR="00616A62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>60 hojas.  </w:t>
            </w:r>
          </w:p>
          <w:p w:rsidRPr="00461AC8" w:rsidR="00616A62" w:rsidP="3FF06252" w:rsidRDefault="00616A62" w14:paraId="057A7E6E" w14:textId="67ACD622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</w:pPr>
            <w:r w:rsidRPr="3FF06252" w:rsidR="00616A62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>Archivador o carpeta para guías</w:t>
            </w:r>
            <w:r w:rsidRPr="3FF06252" w:rsidR="01C4F35B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>.</w:t>
            </w:r>
            <w:r w:rsidRPr="3FF06252" w:rsidR="00616A62">
              <w:rPr>
                <w:rFonts w:ascii="Arial Narrow" w:hAnsi="Arial Narrow" w:eastAsia="Times New Roman"/>
                <w:b w:val="1"/>
                <w:bCs w:val="1"/>
                <w:sz w:val="20"/>
                <w:szCs w:val="20"/>
                <w:lang w:val="es-ES" w:eastAsia="es-CL"/>
              </w:rPr>
              <w:t> </w:t>
            </w:r>
          </w:p>
        </w:tc>
      </w:tr>
      <w:tr w:rsidRPr="00461AC8" w:rsidR="00461AC8" w:rsidTr="3831BBB2" w14:paraId="342455E7" w14:textId="77777777">
        <w:trPr>
          <w:jc w:val="center"/>
        </w:trPr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3831BBB2" w:rsidP="3831BBB2" w:rsidRDefault="3831BBB2" w14:paraId="05CEE7B1" w14:textId="62E5EF13">
            <w:pPr>
              <w:tabs>
                <w:tab w:val="left" w:leader="none" w:pos="1134"/>
              </w:tabs>
              <w:spacing w:after="0" w:line="240" w:lineRule="auto"/>
              <w:ind w:left="17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831BBB2" w:rsidR="3831BBB2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ES"/>
              </w:rPr>
              <w:t>MATEMÁTICA</w:t>
            </w:r>
          </w:p>
          <w:p w:rsidR="3831BBB2" w:rsidP="3831BBB2" w:rsidRDefault="3831BBB2" w14:paraId="3A7543EA" w14:textId="036B20C4">
            <w:pPr>
              <w:tabs>
                <w:tab w:val="left" w:leader="none" w:pos="1134"/>
              </w:tabs>
              <w:spacing w:after="0" w:line="240" w:lineRule="auto"/>
              <w:ind w:left="170" w:right="17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831BBB2" w:rsidR="3831BBB2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ES"/>
              </w:rPr>
              <w:t>PLAN COMÚN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3831BBB2" w:rsidP="3831BBB2" w:rsidRDefault="3831BBB2" w14:paraId="150E3922" w14:textId="0CAFC42B">
            <w:pPr>
              <w:spacing w:after="0" w:line="240" w:lineRule="auto"/>
              <w:ind w:left="170" w:right="17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  <w:p w:rsidR="3831BBB2" w:rsidP="3831BBB2" w:rsidRDefault="3831BBB2" w14:paraId="64055D2A" w14:textId="302128FC">
            <w:pPr>
              <w:pStyle w:val="Sinespaciado"/>
              <w:spacing w:after="0" w:line="240" w:lineRule="auto"/>
              <w:ind w:left="170" w:right="17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831BBB2" w:rsidR="3831BBB2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ES"/>
              </w:rPr>
              <w:t>1 cuaderno de matemática universitario, cuadro grande de 100 hojas.</w:t>
            </w:r>
          </w:p>
          <w:p w:rsidR="3831BBB2" w:rsidP="3831BBB2" w:rsidRDefault="3831BBB2" w14:paraId="5EF406DB" w14:textId="4D5BE493">
            <w:pPr>
              <w:pStyle w:val="Sinespaciado"/>
              <w:spacing w:after="0" w:line="240" w:lineRule="auto"/>
              <w:ind w:left="170" w:right="17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831BBB2" w:rsidR="3831BBB2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ES"/>
              </w:rPr>
              <w:t xml:space="preserve">1 carpeta con accoclip, plastificada para archivar material preparación PAES. </w:t>
            </w:r>
          </w:p>
          <w:p w:rsidR="3831BBB2" w:rsidP="3831BBB2" w:rsidRDefault="3831BBB2" w14:paraId="28406C4E" w14:textId="62449766">
            <w:pPr>
              <w:pStyle w:val="Sinespaciado"/>
              <w:spacing w:after="0" w:line="240" w:lineRule="auto"/>
              <w:ind w:left="170" w:right="17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831BBB2" w:rsidR="3831BBB2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ES"/>
              </w:rPr>
              <w:t>1 lápiz gráfico o portaminas.</w:t>
            </w:r>
          </w:p>
          <w:p w:rsidR="3831BBB2" w:rsidP="3831BBB2" w:rsidRDefault="3831BBB2" w14:paraId="5C3946B4" w14:textId="1134F718">
            <w:pPr>
              <w:pStyle w:val="Sinespaciado"/>
              <w:spacing w:after="0" w:line="240" w:lineRule="auto"/>
              <w:ind w:left="170" w:right="17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831BBB2" w:rsidR="3831BBB2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ES"/>
              </w:rPr>
              <w:t>1 goma de borrar.</w:t>
            </w:r>
          </w:p>
          <w:p w:rsidR="3831BBB2" w:rsidP="3831BBB2" w:rsidRDefault="3831BBB2" w14:paraId="5E70C251" w14:textId="2CEC548C">
            <w:pPr>
              <w:pStyle w:val="Sinespaciado"/>
              <w:spacing w:after="0" w:line="240" w:lineRule="auto"/>
              <w:ind w:left="170" w:right="17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831BBB2" w:rsidR="3831BBB2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ES"/>
              </w:rPr>
              <w:t>Lápiz pasta.</w:t>
            </w:r>
          </w:p>
          <w:p w:rsidR="3831BBB2" w:rsidP="3831BBB2" w:rsidRDefault="3831BBB2" w14:paraId="74D43C87" w14:textId="3C132F0B">
            <w:pPr>
              <w:pStyle w:val="Sinespaciado"/>
              <w:spacing w:after="0" w:line="240" w:lineRule="auto"/>
              <w:ind w:left="170" w:right="17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831BBB2" w:rsidR="3831BBB2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ES"/>
              </w:rPr>
              <w:t xml:space="preserve">Corrector. </w:t>
            </w:r>
          </w:p>
        </w:tc>
        <w:tc>
          <w:tcPr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3831BBB2" w:rsidP="3831BBB2" w:rsidRDefault="3831BBB2" w14:paraId="1F81D16D" w14:textId="43F679B3">
            <w:pPr>
              <w:spacing w:after="0" w:line="240" w:lineRule="auto"/>
              <w:ind w:left="170" w:right="17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2"/>
                <w:szCs w:val="12"/>
              </w:rPr>
            </w:pPr>
          </w:p>
          <w:p w:rsidR="3831BBB2" w:rsidP="3831BBB2" w:rsidRDefault="3831BBB2" w14:paraId="2D148F8F" w14:textId="3A4456F8">
            <w:pPr>
              <w:pStyle w:val="Sinespaciado"/>
              <w:spacing w:after="0" w:line="240" w:lineRule="auto"/>
              <w:ind w:left="170" w:right="17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831BBB2" w:rsidR="3831BBB2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CL"/>
              </w:rPr>
              <w:t xml:space="preserve">Texto de estudio: </w:t>
            </w:r>
            <w:r w:rsidRPr="3831BBB2" w:rsidR="3831BBB2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ES"/>
              </w:rPr>
              <w:t xml:space="preserve">“Matemática PAES M1 y M2”, </w:t>
            </w:r>
            <w:r w:rsidRPr="3831BBB2" w:rsidR="2A3017A7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ES"/>
              </w:rPr>
              <w:t>9</w:t>
            </w:r>
            <w:r w:rsidRPr="3831BBB2" w:rsidR="3831BBB2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ES"/>
              </w:rPr>
              <w:t xml:space="preserve">ª edición. Editorial Moraleja. </w:t>
            </w:r>
          </w:p>
          <w:p w:rsidR="3831BBB2" w:rsidP="3831BBB2" w:rsidRDefault="3831BBB2" w14:paraId="7BC3C9EE" w14:textId="41A01C84">
            <w:pPr>
              <w:spacing w:after="0" w:line="240" w:lineRule="auto"/>
              <w:ind w:left="170" w:right="170"/>
              <w:jc w:val="both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2"/>
                <w:szCs w:val="12"/>
              </w:rPr>
            </w:pPr>
          </w:p>
          <w:p w:rsidR="3831BBB2" w:rsidP="3831BBB2" w:rsidRDefault="3831BBB2" w14:paraId="7EF29337" w14:textId="0AEC0215">
            <w:pPr>
              <w:pStyle w:val="Normal"/>
              <w:spacing w:after="0" w:line="240" w:lineRule="auto"/>
              <w:ind w:left="170" w:right="170"/>
              <w:jc w:val="both"/>
              <w:rPr>
                <w:rFonts w:ascii="Aptos" w:hAnsi="Aptos" w:eastAsia="Aptos" w:cs="Aptos"/>
                <w:noProof w:val="0"/>
                <w:sz w:val="24"/>
                <w:szCs w:val="24"/>
                <w:lang w:val="es-CL"/>
              </w:rPr>
            </w:pPr>
          </w:p>
          <w:p w:rsidR="3831BBB2" w:rsidP="3831BBB2" w:rsidRDefault="3831BBB2" w14:paraId="33C2B689" w14:textId="3575934A">
            <w:pPr>
              <w:pStyle w:val="Normal"/>
              <w:rPr>
                <w:rFonts w:ascii="Arial Narrow" w:hAnsi="Arial Narrow" w:eastAsia="Arial Narrow" w:cs="Arial Narrow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</w:tbl>
    <w:p w:rsidR="00C572D2" w:rsidRDefault="00C572D2" w14:paraId="143ED542" w14:textId="00CE1292"/>
    <w:p w:rsidR="00C572D2" w:rsidRDefault="00C572D2" w14:paraId="497CB99F" w14:textId="77777777"/>
    <w:p w:rsidR="38E4265B" w:rsidRDefault="38E4265B" w14:paraId="4201A301" w14:textId="54A7865F"/>
    <w:p w:rsidR="38E4265B" w:rsidRDefault="38E4265B" w14:paraId="6AA02DB5" w14:textId="77A05DAB"/>
    <w:tbl>
      <w:tblPr>
        <w:tblW w:w="109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7"/>
        <w:gridCol w:w="8622"/>
      </w:tblGrid>
      <w:tr w:rsidRPr="00461AC8" w:rsidR="00C572D2" w:rsidTr="4819ED94" w14:paraId="7D1C007A" w14:textId="77777777">
        <w:trPr>
          <w:jc w:val="center"/>
        </w:trPr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461AC8" w:rsidR="00C572D2" w:rsidP="002C30B4" w:rsidRDefault="00C572D2" w14:paraId="4987F29C" w14:textId="77777777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center"/>
              <w:outlineLvl w:val="0"/>
              <w:rPr>
                <w:rFonts w:ascii="Arial Narrow" w:hAnsi="Arial Narrow"/>
                <w:b/>
                <w:sz w:val="20"/>
                <w:lang w:val="es-CL"/>
              </w:rPr>
            </w:pPr>
            <w:r w:rsidRPr="00461AC8">
              <w:rPr>
                <w:rFonts w:ascii="Arial Narrow" w:hAnsi="Arial Narrow"/>
                <w:b/>
                <w:sz w:val="20"/>
                <w:lang w:val="es-CL"/>
              </w:rPr>
              <w:t>ASIGNATURAS</w:t>
            </w:r>
          </w:p>
        </w:tc>
        <w:tc>
          <w:tcPr>
            <w:tcW w:w="8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461AC8" w:rsidR="00C572D2" w:rsidP="002C30B4" w:rsidRDefault="00C572D2" w14:paraId="7F7315E5" w14:textId="77777777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center"/>
              <w:outlineLvl w:val="0"/>
              <w:rPr>
                <w:rFonts w:ascii="Arial Narrow" w:hAnsi="Arial Narrow"/>
                <w:b/>
                <w:sz w:val="20"/>
                <w:lang w:val="es-CL"/>
              </w:rPr>
            </w:pPr>
            <w:r w:rsidRPr="00461AC8">
              <w:rPr>
                <w:rFonts w:ascii="Arial Narrow" w:hAnsi="Arial Narrow"/>
                <w:b/>
                <w:sz w:val="20"/>
                <w:lang w:val="es-CL"/>
              </w:rPr>
              <w:t>MATERIALES</w:t>
            </w:r>
          </w:p>
        </w:tc>
      </w:tr>
      <w:tr w:rsidRPr="00461AC8" w:rsidR="00461AC8" w:rsidTr="4819ED94" w14:paraId="3F6D3A86" w14:textId="77777777">
        <w:trPr>
          <w:jc w:val="center"/>
        </w:trPr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461AC8" w:rsidR="00434B2A" w:rsidP="3831BBB2" w:rsidRDefault="00CC06DB" w14:paraId="43085612" w14:textId="0B395CB6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</w:pPr>
            <w:r w:rsidRPr="3831BBB2" w:rsidR="00CC06DB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 xml:space="preserve">DIFERENCIADO </w:t>
            </w:r>
          </w:p>
          <w:p w:rsidR="033B4C69" w:rsidP="3831BBB2" w:rsidRDefault="033B4C69" w14:paraId="21B603D4" w14:textId="3472478D">
            <w:pPr>
              <w:pStyle w:val="Encabezado"/>
              <w:suppressLineNumbers w:val="0"/>
              <w:tabs>
                <w:tab w:val="clear" w:leader="none" w:pos="4252"/>
                <w:tab w:val="clear" w:leader="none" w:pos="8504"/>
                <w:tab w:val="center" w:leader="none" w:pos="2273"/>
              </w:tabs>
              <w:bidi w:val="0"/>
              <w:spacing w:before="0" w:beforeAutospacing="off" w:after="0" w:afterAutospacing="off" w:line="240" w:lineRule="auto"/>
              <w:ind w:left="170" w:right="170"/>
              <w:jc w:val="both"/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</w:pPr>
            <w:r w:rsidRPr="4819ED94" w:rsidR="033B4C69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>PROBABILIDAD</w:t>
            </w:r>
            <w:r w:rsidRPr="4819ED94" w:rsidR="679866FF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 xml:space="preserve"> Y ESTADÍSTICA</w:t>
            </w:r>
            <w:r w:rsidRPr="4819ED94" w:rsidR="033B4C69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 xml:space="preserve"> DESCRIPTIVA E INFERENCIAL</w:t>
            </w:r>
          </w:p>
          <w:p w:rsidRPr="00C572D2" w:rsidR="00F033E0" w:rsidP="00C572D2" w:rsidRDefault="00445E74" w14:paraId="3112AD6C" w14:textId="76A8C190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16"/>
                <w:szCs w:val="16"/>
                <w:lang w:val="es-CL"/>
              </w:rPr>
            </w:pPr>
            <w:r w:rsidRPr="00461AC8">
              <w:rPr>
                <w:rFonts w:ascii="Arial Narrow" w:hAnsi="Arial Narrow"/>
                <w:b/>
                <w:sz w:val="16"/>
                <w:szCs w:val="16"/>
                <w:lang w:val="es-CL"/>
              </w:rPr>
              <w:t>(SOLO PARA ESTUDIANTES INSCRITOS)</w:t>
            </w:r>
          </w:p>
        </w:tc>
        <w:tc>
          <w:tcPr>
            <w:tcW w:w="8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61AC8" w:rsidR="00272129" w:rsidP="00CC06DB" w:rsidRDefault="00272129" w14:paraId="493652D8" w14:textId="77777777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</w:rPr>
            </w:pPr>
          </w:p>
          <w:p w:rsidRPr="00461AC8" w:rsidR="00F033E0" w:rsidP="3FF06252" w:rsidRDefault="00CC06DB" w14:paraId="124720CD" w14:textId="735D7883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1B6D0016" w:rsidR="0258EC74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1 cuaderno de matemática universitario</w:t>
            </w:r>
            <w:r w:rsidRPr="1B6D0016" w:rsidR="1E4D111A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 de</w:t>
            </w:r>
            <w:r w:rsidRPr="1B6D0016" w:rsidR="0258EC74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 cuadro grande</w:t>
            </w:r>
            <w:r w:rsidRPr="1B6D0016" w:rsidR="7EE68391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, </w:t>
            </w:r>
            <w:r w:rsidRPr="1B6D0016" w:rsidR="0258EC74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100</w:t>
            </w:r>
            <w:r w:rsidRPr="1B6D0016" w:rsidR="00F033E0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 hojas</w:t>
            </w:r>
            <w:r w:rsidRPr="1B6D0016" w:rsidR="7BE51CCD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.</w:t>
            </w:r>
          </w:p>
          <w:p w:rsidRPr="00461AC8" w:rsidR="00914973" w:rsidP="3FF06252" w:rsidRDefault="00CC06DB" w14:paraId="24884095" w14:textId="0187319C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</w:pPr>
            <w:r w:rsidRPr="1B6D0016" w:rsidR="0258EC74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1 calculadora científica </w:t>
            </w:r>
            <w:r w:rsidRPr="1B6D0016" w:rsidR="08AFE8FE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“fx-82LA PLUS</w:t>
            </w:r>
            <w:r w:rsidRPr="1B6D0016" w:rsidR="0E90ED0B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”.</w:t>
            </w:r>
          </w:p>
          <w:p w:rsidRPr="00461AC8" w:rsidR="00461AC8" w:rsidP="3FF06252" w:rsidRDefault="00461AC8" w14:paraId="0A822FB7" w14:textId="70FC5E6E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</w:pPr>
          </w:p>
        </w:tc>
      </w:tr>
      <w:tr w:rsidRPr="00461AC8" w:rsidR="00461AC8" w:rsidTr="4819ED94" w14:paraId="728D6208" w14:textId="77777777">
        <w:trPr>
          <w:jc w:val="center"/>
        </w:trPr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461AC8" w:rsidR="00F033E0" w:rsidP="00543656" w:rsidRDefault="00F033E0" w14:paraId="6C021119" w14:textId="77777777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  <w:lang w:val="es-CL"/>
              </w:rPr>
            </w:pPr>
          </w:p>
          <w:p w:rsidRPr="00461AC8" w:rsidR="00F033E0" w:rsidP="00543656" w:rsidRDefault="00F033E0" w14:paraId="1EA34464" w14:textId="199E6129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  <w:lang w:val="es-CL"/>
              </w:rPr>
            </w:pPr>
            <w:r w:rsidRPr="00461AC8">
              <w:rPr>
                <w:rFonts w:ascii="Arial Narrow" w:hAnsi="Arial Narrow"/>
                <w:b/>
                <w:sz w:val="20"/>
                <w:lang w:val="es-CL"/>
              </w:rPr>
              <w:t>DIFERENCIADO DISEÑO Y ARQUITECTURA</w:t>
            </w:r>
          </w:p>
          <w:p w:rsidRPr="00461AC8" w:rsidR="00F033E0" w:rsidP="00543656" w:rsidRDefault="00F033E0" w14:paraId="6C71E3C5" w14:textId="77777777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  <w:lang w:val="es-CL"/>
              </w:rPr>
            </w:pPr>
            <w:r w:rsidRPr="00461AC8">
              <w:rPr>
                <w:rFonts w:ascii="Arial Narrow" w:hAnsi="Arial Narrow"/>
                <w:b/>
                <w:sz w:val="16"/>
                <w:szCs w:val="16"/>
                <w:lang w:val="es-CL"/>
              </w:rPr>
              <w:t>(SOLO PARA ESTUDIANTES INSCRITOS)</w:t>
            </w:r>
            <w:r w:rsidRPr="00461AC8">
              <w:rPr>
                <w:rFonts w:ascii="Arial Narrow" w:hAnsi="Arial Narrow"/>
                <w:b/>
                <w:sz w:val="20"/>
                <w:lang w:val="es-CL"/>
              </w:rPr>
              <w:t xml:space="preserve"> </w:t>
            </w:r>
          </w:p>
          <w:p w:rsidRPr="00461AC8" w:rsidR="00F033E0" w:rsidP="00543656" w:rsidRDefault="00F033E0" w14:paraId="7883793B" w14:textId="77777777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  <w:lang w:val="es-CL"/>
              </w:rPr>
            </w:pPr>
          </w:p>
        </w:tc>
        <w:tc>
          <w:tcPr>
            <w:tcW w:w="8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61AC8" w:rsidR="00A35746" w:rsidP="3FF06252" w:rsidRDefault="00A35746" w14:paraId="6EB5F490" w14:textId="5C557FD8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1B6D0016" w:rsidR="398BE947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Block </w:t>
            </w:r>
            <w:r w:rsidRPr="1B6D0016" w:rsidR="64B5F80C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d</w:t>
            </w:r>
            <w:r w:rsidRPr="1B6D0016" w:rsidR="398BE947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ibujo 1/4 mercurio (55 x 38)</w:t>
            </w:r>
            <w:r w:rsidRPr="1B6D0016" w:rsidR="5C219AB6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.</w:t>
            </w:r>
          </w:p>
          <w:p w:rsidRPr="00461AC8" w:rsidR="00A35746" w:rsidP="3FF06252" w:rsidRDefault="00A35746" w14:paraId="55742C73" w14:textId="06804E6E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</w:pPr>
            <w:r w:rsidRPr="3FF06252" w:rsidR="00A35746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Lápiz de </w:t>
            </w:r>
            <w:r w:rsidRPr="3FF06252" w:rsidR="7BD5BD0A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color.</w:t>
            </w:r>
          </w:p>
          <w:p w:rsidRPr="00461AC8" w:rsidR="00A35746" w:rsidP="00A35746" w:rsidRDefault="00A35746" w14:paraId="64DA2698" w14:textId="77777777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</w:rPr>
            </w:pPr>
            <w:r w:rsidRPr="00461AC8">
              <w:rPr>
                <w:rFonts w:ascii="Arial Narrow" w:hAnsi="Arial Narrow"/>
                <w:b/>
                <w:sz w:val="20"/>
              </w:rPr>
              <w:t xml:space="preserve">Pinceles Espatulados 2 – 4 – 14. </w:t>
            </w:r>
          </w:p>
          <w:p w:rsidRPr="00461AC8" w:rsidR="00A35746" w:rsidP="3FF06252" w:rsidRDefault="00A35746" w14:paraId="200787DC" w14:textId="3B5038FB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</w:pPr>
            <w:r w:rsidRPr="3FF06252" w:rsidR="00A35746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Croquera Tamaño Carta </w:t>
            </w:r>
            <w:r w:rsidRPr="3FF06252" w:rsidR="5418AD0B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(21</w:t>
            </w:r>
            <w:r w:rsidRPr="3FF06252" w:rsidR="00A35746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,5 /28 </w:t>
            </w:r>
            <w:r w:rsidRPr="3FF06252" w:rsidR="00A35746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cm</w:t>
            </w:r>
            <w:r w:rsidRPr="3FF06252" w:rsidR="00A35746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)</w:t>
            </w:r>
            <w:r w:rsidRPr="3FF06252" w:rsidR="0564078C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.</w:t>
            </w:r>
          </w:p>
          <w:p w:rsidRPr="00461AC8" w:rsidR="00A35746" w:rsidP="3FF06252" w:rsidRDefault="00A35746" w14:paraId="5BF3D950" w14:textId="50075D9D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</w:pPr>
            <w:r w:rsidRPr="3FF06252" w:rsidR="00A35746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Tiralíneas 0,3 y 0,</w:t>
            </w:r>
            <w:r w:rsidRPr="3FF06252" w:rsidR="753E9108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5.</w:t>
            </w:r>
          </w:p>
          <w:p w:rsidRPr="00461AC8" w:rsidR="00A35746" w:rsidP="3FF06252" w:rsidRDefault="00A35746" w14:paraId="34E4BC76" w14:textId="5632455F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3FF06252" w:rsidR="00A35746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Lápices de Grafito HB,</w:t>
            </w:r>
            <w:r w:rsidRPr="3FF06252" w:rsidR="6309D1FA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 </w:t>
            </w:r>
            <w:r w:rsidRPr="3FF06252" w:rsidR="00A35746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2B y 6B.</w:t>
            </w:r>
          </w:p>
          <w:p w:rsidRPr="00461AC8" w:rsidR="00A35746" w:rsidP="00A35746" w:rsidRDefault="00A35746" w14:paraId="461ED202" w14:textId="77777777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</w:rPr>
            </w:pPr>
          </w:p>
          <w:p w:rsidRPr="00461AC8" w:rsidR="00F033E0" w:rsidP="3FF06252" w:rsidRDefault="00A35746" w14:paraId="79314768" w14:textId="5ED25700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3FF06252" w:rsidR="00A35746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**Durante el año se solicitarán otros materiales según proyectos personales. </w:t>
            </w:r>
          </w:p>
        </w:tc>
      </w:tr>
      <w:tr w:rsidRPr="00461AC8" w:rsidR="00461AC8" w:rsidTr="4819ED94" w14:paraId="18CD5E11" w14:textId="77777777">
        <w:trPr>
          <w:trHeight w:val="126"/>
          <w:jc w:val="center"/>
        </w:trPr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461AC8" w:rsidR="00F033E0" w:rsidP="00543656" w:rsidRDefault="00F033E0" w14:paraId="34F6B37C" w14:textId="77777777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  <w:lang w:val="es-CL"/>
              </w:rPr>
            </w:pPr>
          </w:p>
          <w:p w:rsidRPr="00461AC8" w:rsidR="00F033E0" w:rsidP="3FF06252" w:rsidRDefault="00F033E0" w14:paraId="77506925" w14:textId="47B9A963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</w:pPr>
            <w:r w:rsidRPr="3FF06252" w:rsidR="00F033E0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>DIFERENCIADO INTERPRETACI</w:t>
            </w:r>
            <w:r w:rsidRPr="3FF06252" w:rsidR="0B8E76CC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>Ó</w:t>
            </w:r>
            <w:r w:rsidRPr="3FF06252" w:rsidR="00F033E0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 xml:space="preserve">N MUSICAL </w:t>
            </w:r>
          </w:p>
          <w:p w:rsidRPr="00C572D2" w:rsidR="00F033E0" w:rsidP="00C572D2" w:rsidRDefault="00F033E0" w14:paraId="62DEAD1F" w14:textId="4F6F29F0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16"/>
                <w:szCs w:val="16"/>
                <w:lang w:val="es-CL"/>
              </w:rPr>
            </w:pPr>
            <w:r w:rsidRPr="00461AC8">
              <w:rPr>
                <w:rFonts w:ascii="Arial Narrow" w:hAnsi="Arial Narrow"/>
                <w:b/>
                <w:sz w:val="16"/>
                <w:szCs w:val="16"/>
                <w:lang w:val="es-CL"/>
              </w:rPr>
              <w:t>(SOLO PARA ESTUDIANTES INSCRITOS)</w:t>
            </w:r>
          </w:p>
        </w:tc>
        <w:tc>
          <w:tcPr>
            <w:tcW w:w="8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61AC8" w:rsidR="00F033E0" w:rsidP="00543656" w:rsidRDefault="00F033E0" w14:paraId="13A461B2" w14:textId="77777777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  <w:lang w:val="es-CL"/>
              </w:rPr>
            </w:pPr>
          </w:p>
          <w:p w:rsidRPr="00461AC8" w:rsidR="00F033E0" w:rsidP="3FF06252" w:rsidRDefault="00F033E0" w14:paraId="24449E91" w14:textId="2EF1073B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</w:pPr>
            <w:r w:rsidRPr="1B6D0016" w:rsidR="00F033E0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>1 carpeta</w:t>
            </w:r>
            <w:r w:rsidRPr="1B6D0016" w:rsidR="0B3B7D9F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 xml:space="preserve"> </w:t>
            </w:r>
            <w:r w:rsidRPr="1B6D0016" w:rsidR="7F61522D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>tamaño oficio</w:t>
            </w:r>
            <w:r w:rsidRPr="1B6D0016" w:rsidR="00F033E0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 xml:space="preserve"> con fundas.</w:t>
            </w:r>
          </w:p>
          <w:p w:rsidRPr="00461AC8" w:rsidR="00EE5E87" w:rsidP="00543656" w:rsidRDefault="00EE5E87" w14:paraId="10ED9754" w14:textId="77777777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  <w:lang w:val="es-CL"/>
              </w:rPr>
            </w:pPr>
          </w:p>
          <w:p w:rsidRPr="00461AC8" w:rsidR="00F033E0" w:rsidP="3FF06252" w:rsidRDefault="00F033E0" w14:paraId="7783DD4A" w14:textId="62519BE9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</w:pPr>
            <w:r w:rsidRPr="3FF06252" w:rsidR="00F033E0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>Instrumento a elección: teclado</w:t>
            </w:r>
            <w:r w:rsidRPr="3FF06252" w:rsidR="3D4757EA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 xml:space="preserve"> o </w:t>
            </w:r>
            <w:r w:rsidRPr="3FF06252" w:rsidR="00F033E0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>guitarra melódica.</w:t>
            </w:r>
          </w:p>
        </w:tc>
      </w:tr>
      <w:tr w:rsidRPr="00461AC8" w:rsidR="00461AC8" w:rsidTr="4819ED94" w14:paraId="41E82DDA" w14:textId="77777777">
        <w:trPr>
          <w:trHeight w:val="764"/>
          <w:jc w:val="center"/>
        </w:trPr>
        <w:tc>
          <w:tcPr>
            <w:tcW w:w="23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461AC8" w:rsidR="0084096D" w:rsidP="00543656" w:rsidRDefault="0084096D" w14:paraId="61E8B04B" w14:textId="36B50D89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  <w:lang w:val="es-CL"/>
              </w:rPr>
            </w:pPr>
            <w:r w:rsidRPr="00461AC8">
              <w:rPr>
                <w:rFonts w:ascii="Arial Narrow" w:hAnsi="Arial Narrow"/>
                <w:b/>
                <w:sz w:val="20"/>
                <w:lang w:val="es-CL"/>
              </w:rPr>
              <w:t>CIENCIAS PARA LA CIUDADANÍA PLAN COMÚN</w:t>
            </w:r>
          </w:p>
        </w:tc>
        <w:tc>
          <w:tcPr>
            <w:tcW w:w="86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</w:tcPr>
          <w:p w:rsidRPr="00461AC8" w:rsidR="0084096D" w:rsidP="00543656" w:rsidRDefault="0084096D" w14:paraId="6FA1E585" w14:textId="77777777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  <w:lang w:val="es-CL"/>
              </w:rPr>
            </w:pPr>
          </w:p>
          <w:p w:rsidRPr="00C572D2" w:rsidR="0084096D" w:rsidP="3FF06252" w:rsidRDefault="0084096D" w14:paraId="490E3A87" w14:textId="406B83A3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3FF06252" w:rsidR="0084096D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Se trabajará con guías teóricas y de ejercicios de aplicación elaboradas por el equipo docente</w:t>
            </w:r>
            <w:r w:rsidRPr="3FF06252" w:rsidR="227C5095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.</w:t>
            </w:r>
          </w:p>
        </w:tc>
      </w:tr>
      <w:tr w:rsidRPr="00461AC8" w:rsidR="00461AC8" w:rsidTr="4819ED94" w14:paraId="48F789D4" w14:textId="77777777">
        <w:trPr>
          <w:jc w:val="center"/>
        </w:trPr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461AC8" w:rsidR="00F033E0" w:rsidP="00543656" w:rsidRDefault="005B68A9" w14:paraId="6325E085" w14:textId="477EDE38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  <w:lang w:val="es-CL"/>
              </w:rPr>
            </w:pPr>
            <w:r w:rsidRPr="00461AC8">
              <w:rPr>
                <w:rFonts w:ascii="Arial Narrow" w:hAnsi="Arial Narrow"/>
                <w:b/>
                <w:sz w:val="20"/>
                <w:lang w:val="es-CL"/>
              </w:rPr>
              <w:t xml:space="preserve">DIFERENCIADO </w:t>
            </w:r>
            <w:r w:rsidRPr="00461AC8" w:rsidR="006F2229">
              <w:rPr>
                <w:rFonts w:ascii="Arial Narrow" w:hAnsi="Arial Narrow"/>
                <w:b/>
                <w:sz w:val="20"/>
                <w:lang w:val="es-CL"/>
              </w:rPr>
              <w:t>CIENC</w:t>
            </w:r>
            <w:r w:rsidRPr="00461AC8" w:rsidR="00A600AA">
              <w:rPr>
                <w:rFonts w:ascii="Arial Narrow" w:hAnsi="Arial Narrow"/>
                <w:b/>
                <w:sz w:val="20"/>
                <w:lang w:val="es-CL"/>
              </w:rPr>
              <w:t>I</w:t>
            </w:r>
            <w:r w:rsidRPr="00461AC8" w:rsidR="006F2229">
              <w:rPr>
                <w:rFonts w:ascii="Arial Narrow" w:hAnsi="Arial Narrow"/>
                <w:b/>
                <w:sz w:val="20"/>
                <w:lang w:val="es-CL"/>
              </w:rPr>
              <w:t xml:space="preserve">AS </w:t>
            </w:r>
            <w:r w:rsidRPr="00461AC8" w:rsidR="00A600AA">
              <w:rPr>
                <w:rFonts w:ascii="Arial Narrow" w:hAnsi="Arial Narrow"/>
                <w:b/>
                <w:sz w:val="20"/>
                <w:lang w:val="es-CL"/>
              </w:rPr>
              <w:t>PARA</w:t>
            </w:r>
            <w:r w:rsidRPr="00461AC8" w:rsidR="006F2229">
              <w:rPr>
                <w:rFonts w:ascii="Arial Narrow" w:hAnsi="Arial Narrow"/>
                <w:b/>
                <w:sz w:val="20"/>
                <w:lang w:val="es-CL"/>
              </w:rPr>
              <w:t xml:space="preserve"> LA SALUD</w:t>
            </w:r>
            <w:r w:rsidRPr="00461AC8" w:rsidR="00A600AA">
              <w:rPr>
                <w:rFonts w:ascii="Arial Narrow" w:hAnsi="Arial Narrow"/>
                <w:b/>
                <w:sz w:val="20"/>
                <w:lang w:val="es-CL"/>
              </w:rPr>
              <w:t xml:space="preserve"> (BIOLOGÍA)</w:t>
            </w:r>
          </w:p>
          <w:p w:rsidRPr="00461AC8" w:rsidR="00F033E0" w:rsidP="00543656" w:rsidRDefault="00F033E0" w14:paraId="45DED4A3" w14:textId="77777777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  <w:lang w:val="es-CL"/>
              </w:rPr>
            </w:pPr>
            <w:r w:rsidRPr="00461AC8">
              <w:rPr>
                <w:rFonts w:ascii="Arial Narrow" w:hAnsi="Arial Narrow"/>
                <w:b/>
                <w:sz w:val="16"/>
                <w:szCs w:val="16"/>
                <w:lang w:val="es-CL"/>
              </w:rPr>
              <w:t>(SOLO PARA ESTUDIANTES INSCRITOS)</w:t>
            </w:r>
          </w:p>
        </w:tc>
        <w:tc>
          <w:tcPr>
            <w:tcW w:w="8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61AC8" w:rsidR="00272129" w:rsidP="00543656" w:rsidRDefault="00272129" w14:paraId="7FD64BEC" w14:textId="77777777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  <w:lang w:val="es-CL"/>
              </w:rPr>
            </w:pPr>
          </w:p>
          <w:p w:rsidRPr="00461AC8" w:rsidR="00F033E0" w:rsidP="3FF06252" w:rsidRDefault="00F033E0" w14:paraId="10905C37" w14:textId="70B22554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</w:pPr>
            <w:r w:rsidRPr="3FF06252" w:rsidR="00F033E0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 xml:space="preserve">1 </w:t>
            </w:r>
            <w:r w:rsidRPr="3FF06252" w:rsidR="00061004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>c</w:t>
            </w:r>
            <w:r w:rsidRPr="3FF06252" w:rsidR="00F033E0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 xml:space="preserve">uaderno </w:t>
            </w:r>
            <w:r w:rsidRPr="3FF06252" w:rsidR="7C58EC7F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 xml:space="preserve">cuadriculado de </w:t>
            </w:r>
            <w:r w:rsidRPr="3FF06252" w:rsidR="00F033E0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>100 hojas</w:t>
            </w:r>
            <w:r w:rsidRPr="3FF06252" w:rsidR="3871B9F5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>.</w:t>
            </w:r>
          </w:p>
          <w:p w:rsidRPr="00461AC8" w:rsidR="00272129" w:rsidP="00543656" w:rsidRDefault="00272129" w14:paraId="32110F81" w14:textId="77777777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  <w:lang w:val="es-CL"/>
              </w:rPr>
            </w:pPr>
          </w:p>
          <w:p w:rsidRPr="00461AC8" w:rsidR="00F033E0" w:rsidP="00543656" w:rsidRDefault="00F033E0" w14:paraId="1D94B115" w14:textId="77777777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  <w:lang w:val="es-CL"/>
              </w:rPr>
            </w:pPr>
            <w:r w:rsidRPr="00461AC8">
              <w:rPr>
                <w:rFonts w:ascii="Arial Narrow" w:hAnsi="Arial Narrow"/>
                <w:b/>
                <w:sz w:val="20"/>
                <w:lang w:val="es-CL"/>
              </w:rPr>
              <w:t>Lápiz grafito – lápiz de pasta – corrector – lápices de color – goma – regla.</w:t>
            </w:r>
          </w:p>
          <w:p w:rsidRPr="00461AC8" w:rsidR="00AF7C10" w:rsidP="00543656" w:rsidRDefault="00AF7C10" w14:paraId="5E54335A" w14:textId="77777777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  <w:lang w:val="es-CL"/>
              </w:rPr>
            </w:pPr>
          </w:p>
          <w:p w:rsidRPr="00461AC8" w:rsidR="00AF7C10" w:rsidP="3FF06252" w:rsidRDefault="00AF7C10" w14:paraId="0D2E6C25" w14:textId="355EA3B8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</w:pPr>
            <w:r w:rsidRPr="3FF06252" w:rsidR="00AF7C10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No se utilizará texto de apoyo</w:t>
            </w:r>
            <w:r w:rsidRPr="3FF06252" w:rsidR="21971DF4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.</w:t>
            </w:r>
          </w:p>
        </w:tc>
      </w:tr>
      <w:tr w:rsidRPr="00461AC8" w:rsidR="00461AC8" w:rsidTr="4819ED94" w14:paraId="36107C42" w14:textId="77777777">
        <w:trPr>
          <w:jc w:val="center"/>
        </w:trPr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461AC8" w:rsidR="00F033E0" w:rsidP="00543656" w:rsidRDefault="00F033E0" w14:paraId="5B6F614E" w14:textId="538CA094">
            <w:pPr>
              <w:tabs>
                <w:tab w:val="left" w:pos="1134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  <w:lang w:val="es-CL"/>
              </w:rPr>
            </w:pPr>
          </w:p>
          <w:p w:rsidRPr="00461AC8" w:rsidR="00A600AA" w:rsidP="00A600AA" w:rsidRDefault="005B68A9" w14:paraId="40A35EC0" w14:textId="325E56EB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  <w:lang w:val="es-CL"/>
              </w:rPr>
            </w:pPr>
            <w:r w:rsidRPr="00461AC8">
              <w:rPr>
                <w:rFonts w:ascii="Arial Narrow" w:hAnsi="Arial Narrow"/>
                <w:b/>
                <w:sz w:val="20"/>
                <w:lang w:val="es-CL"/>
              </w:rPr>
              <w:t xml:space="preserve">DIFERENCIADO </w:t>
            </w:r>
            <w:r w:rsidRPr="00461AC8" w:rsidR="00A600AA">
              <w:rPr>
                <w:rFonts w:ascii="Arial Narrow" w:hAnsi="Arial Narrow"/>
                <w:b/>
                <w:sz w:val="20"/>
                <w:lang w:val="es-CL"/>
              </w:rPr>
              <w:t>CIENCIAS PARA LA SALUD (QUÍMICA)</w:t>
            </w:r>
          </w:p>
          <w:p w:rsidRPr="00461AC8" w:rsidR="00F033E0" w:rsidP="00543656" w:rsidRDefault="00F033E0" w14:paraId="46BB9FFC" w14:textId="77777777">
            <w:pPr>
              <w:tabs>
                <w:tab w:val="left" w:pos="1134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  <w:lang w:val="es-CL"/>
              </w:rPr>
            </w:pPr>
            <w:r w:rsidRPr="00461AC8">
              <w:rPr>
                <w:rFonts w:ascii="Arial Narrow" w:hAnsi="Arial Narrow"/>
                <w:b/>
                <w:sz w:val="16"/>
                <w:szCs w:val="16"/>
                <w:lang w:val="es-CL"/>
              </w:rPr>
              <w:t>(SOLO PARA ESTUDIANTES INSCRITOS)</w:t>
            </w:r>
          </w:p>
        </w:tc>
        <w:tc>
          <w:tcPr>
            <w:tcW w:w="8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61AC8" w:rsidR="00272129" w:rsidP="00543656" w:rsidRDefault="00272129" w14:paraId="5CE5E30F" w14:textId="77777777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 w:eastAsia="Calibri"/>
                <w:b/>
                <w:sz w:val="20"/>
                <w:lang w:eastAsia="en-US"/>
              </w:rPr>
            </w:pPr>
          </w:p>
          <w:p w:rsidRPr="00461AC8" w:rsidR="00F033E0" w:rsidP="1B6D0016" w:rsidRDefault="00F033E0" w14:paraId="26F55719" w14:textId="06821B09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1B6D0016" w:rsidR="00F033E0">
              <w:rPr>
                <w:rFonts w:ascii="Arial Narrow" w:hAnsi="Arial Narrow" w:eastAsia="Calibri"/>
                <w:b w:val="1"/>
                <w:bCs w:val="1"/>
                <w:sz w:val="20"/>
                <w:szCs w:val="20"/>
                <w:lang w:eastAsia="en-US"/>
              </w:rPr>
              <w:t xml:space="preserve">1 </w:t>
            </w:r>
            <w:r w:rsidRPr="1B6D0016" w:rsidR="00F033E0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cuaderno cuadriculado</w:t>
            </w:r>
            <w:r w:rsidRPr="1B6D0016" w:rsidR="075BD255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 de</w:t>
            </w:r>
            <w:r w:rsidRPr="1B6D0016" w:rsidR="00F033E0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 100 hojas.</w:t>
            </w:r>
          </w:p>
          <w:p w:rsidRPr="00461AC8" w:rsidR="00F033E0" w:rsidP="00543656" w:rsidRDefault="00F033E0" w14:paraId="2D1B17AD" w14:textId="77777777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</w:rPr>
            </w:pPr>
            <w:r w:rsidRPr="00461AC8">
              <w:rPr>
                <w:rFonts w:ascii="Arial Narrow" w:hAnsi="Arial Narrow"/>
                <w:b/>
                <w:sz w:val="20"/>
              </w:rPr>
              <w:t>Tabla periódica coloreada.</w:t>
            </w:r>
          </w:p>
          <w:p w:rsidRPr="00461AC8" w:rsidR="00F033E0" w:rsidP="3FF06252" w:rsidRDefault="00F033E0" w14:paraId="0368072B" w14:textId="7EED9679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</w:pPr>
            <w:r w:rsidRPr="3FF06252" w:rsidR="00F033E0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Carpeta con </w:t>
            </w:r>
            <w:r w:rsidRPr="3FF06252" w:rsidR="00F033E0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ac</w:t>
            </w:r>
            <w:r w:rsidRPr="3FF06252" w:rsidR="2AC60769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c</w:t>
            </w:r>
            <w:r w:rsidRPr="3FF06252" w:rsidR="00F033E0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oclip</w:t>
            </w:r>
            <w:r w:rsidRPr="3FF06252" w:rsidR="00F033E0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.</w:t>
            </w:r>
          </w:p>
          <w:p w:rsidRPr="00461AC8" w:rsidR="00F033E0" w:rsidP="00543656" w:rsidRDefault="00F033E0" w14:paraId="48E79C64" w14:textId="77777777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</w:rPr>
            </w:pPr>
            <w:r w:rsidRPr="00461AC8">
              <w:rPr>
                <w:rFonts w:ascii="Arial Narrow" w:hAnsi="Arial Narrow"/>
                <w:b/>
                <w:sz w:val="20"/>
              </w:rPr>
              <w:t>Calculadora.</w:t>
            </w:r>
          </w:p>
          <w:p w:rsidRPr="00461AC8" w:rsidR="00F033E0" w:rsidP="3FF06252" w:rsidRDefault="00F033E0" w14:paraId="3877E90E" w14:textId="25B53608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</w:pPr>
            <w:r w:rsidRPr="3FF06252" w:rsidR="00F033E0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Lápiz pasta, lápiz grafito, goma, corrector</w:t>
            </w:r>
            <w:r w:rsidRPr="3FF06252" w:rsidR="00FA233D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, regla de 30 </w:t>
            </w:r>
            <w:r w:rsidRPr="3FF06252" w:rsidR="00FA233D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cm</w:t>
            </w:r>
            <w:r w:rsidRPr="3FF06252" w:rsidR="445549E7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.</w:t>
            </w:r>
          </w:p>
          <w:p w:rsidRPr="00461AC8" w:rsidR="00272129" w:rsidP="00543656" w:rsidRDefault="00272129" w14:paraId="70CF65E2" w14:textId="77777777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 w:eastAsia="Calibri"/>
                <w:b/>
                <w:sz w:val="20"/>
                <w:lang w:val="es-CL" w:eastAsia="en-US"/>
              </w:rPr>
            </w:pPr>
          </w:p>
          <w:p w:rsidRPr="00461AC8" w:rsidR="00AF7C10" w:rsidP="3FF06252" w:rsidRDefault="00AF7C10" w14:paraId="786782C3" w14:textId="7F71FF82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 w:eastAsia="Calibri"/>
                <w:b w:val="1"/>
                <w:bCs w:val="1"/>
                <w:sz w:val="20"/>
                <w:szCs w:val="20"/>
                <w:lang w:val="es-CL" w:eastAsia="en-US"/>
              </w:rPr>
            </w:pPr>
            <w:r w:rsidRPr="3FF06252" w:rsidR="00AF7C10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No se utilizará texto de apoyo</w:t>
            </w:r>
            <w:r w:rsidRPr="3FF06252" w:rsidR="730335A9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.</w:t>
            </w:r>
          </w:p>
        </w:tc>
      </w:tr>
      <w:tr w:rsidRPr="00461AC8" w:rsidR="00F033E0" w:rsidTr="4819ED94" w14:paraId="0B9DDB7F" w14:textId="77777777">
        <w:trPr>
          <w:jc w:val="center"/>
        </w:trPr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461AC8" w:rsidR="00F033E0" w:rsidP="00543656" w:rsidRDefault="00F033E0" w14:paraId="317BCEE9" w14:textId="77777777">
            <w:pPr>
              <w:tabs>
                <w:tab w:val="left" w:pos="1134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  <w:lang w:val="es-CL"/>
              </w:rPr>
            </w:pPr>
          </w:p>
          <w:p w:rsidRPr="00461AC8" w:rsidR="00A600AA" w:rsidP="00A600AA" w:rsidRDefault="005B68A9" w14:paraId="5FFD70BF" w14:textId="4637080C">
            <w:pPr>
              <w:pStyle w:val="Encabezado"/>
              <w:tabs>
                <w:tab w:val="clear" w:pos="4252"/>
                <w:tab w:val="clear" w:pos="8504"/>
                <w:tab w:val="center" w:pos="2273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  <w:lang w:val="es-CL"/>
              </w:rPr>
            </w:pPr>
            <w:r w:rsidRPr="00461AC8">
              <w:rPr>
                <w:rFonts w:ascii="Arial Narrow" w:hAnsi="Arial Narrow"/>
                <w:b/>
                <w:sz w:val="20"/>
                <w:lang w:val="es-CL"/>
              </w:rPr>
              <w:t xml:space="preserve">DIFERENCIADO </w:t>
            </w:r>
            <w:r w:rsidRPr="00461AC8" w:rsidR="00A600AA">
              <w:rPr>
                <w:rFonts w:ascii="Arial Narrow" w:hAnsi="Arial Narrow"/>
                <w:b/>
                <w:sz w:val="20"/>
                <w:lang w:val="es-CL"/>
              </w:rPr>
              <w:t>CIENCIAS PARA LA SALUD (FÍSICA)</w:t>
            </w:r>
          </w:p>
          <w:p w:rsidRPr="00461AC8" w:rsidR="00F033E0" w:rsidP="00543656" w:rsidRDefault="00F033E0" w14:paraId="06CBC28D" w14:textId="77777777">
            <w:pPr>
              <w:tabs>
                <w:tab w:val="left" w:pos="1134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  <w:lang w:val="es-CL"/>
              </w:rPr>
            </w:pPr>
            <w:r w:rsidRPr="00461AC8">
              <w:rPr>
                <w:rFonts w:ascii="Arial Narrow" w:hAnsi="Arial Narrow"/>
                <w:b/>
                <w:sz w:val="16"/>
                <w:szCs w:val="16"/>
                <w:lang w:val="es-CL"/>
              </w:rPr>
              <w:t>(SOLO PARA ESTUDIANTES INSCRITOS)</w:t>
            </w:r>
          </w:p>
        </w:tc>
        <w:tc>
          <w:tcPr>
            <w:tcW w:w="8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461AC8" w:rsidR="00272129" w:rsidP="00543656" w:rsidRDefault="00272129" w14:paraId="36D590B9" w14:textId="77777777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</w:rPr>
            </w:pPr>
          </w:p>
          <w:p w:rsidRPr="00461AC8" w:rsidR="00AF7C10" w:rsidP="3FF06252" w:rsidRDefault="00AF7C10" w14:paraId="223CD869" w14:textId="64C8DCAB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3FF06252" w:rsidR="00AF7C10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1 cuaderno cuadriculado</w:t>
            </w:r>
            <w:r w:rsidRPr="3FF06252" w:rsidR="097C3907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 de</w:t>
            </w:r>
            <w:r w:rsidRPr="3FF06252" w:rsidR="00AF7C10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 xml:space="preserve"> 100 hojas.</w:t>
            </w:r>
          </w:p>
          <w:p w:rsidRPr="00461AC8" w:rsidR="00AF7C10" w:rsidP="3FF06252" w:rsidRDefault="00AF7C10" w14:paraId="13470931" w14:textId="103848AF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</w:pPr>
            <w:r w:rsidRPr="3FF06252" w:rsidR="08D7D36F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Carpeta con</w:t>
            </w:r>
            <w:r w:rsidRPr="3FF06252" w:rsidR="00AF7C10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 </w:t>
            </w:r>
            <w:r w:rsidRPr="3FF06252" w:rsidR="00AF7C10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ac</w:t>
            </w:r>
            <w:r w:rsidRPr="3FF06252" w:rsidR="1B15BCDD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c</w:t>
            </w:r>
            <w:r w:rsidRPr="3FF06252" w:rsidR="00AF7C10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oclip</w:t>
            </w:r>
            <w:r w:rsidRPr="3FF06252" w:rsidR="00AF7C10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.</w:t>
            </w:r>
          </w:p>
          <w:p w:rsidRPr="00461AC8" w:rsidR="00AF7C10" w:rsidP="00AF7C10" w:rsidRDefault="00AF7C10" w14:paraId="2738567F" w14:textId="77777777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</w:rPr>
            </w:pPr>
            <w:r w:rsidRPr="00461AC8">
              <w:rPr>
                <w:rFonts w:ascii="Arial Narrow" w:hAnsi="Arial Narrow"/>
                <w:b/>
                <w:sz w:val="20"/>
              </w:rPr>
              <w:t>Calculadora científica.</w:t>
            </w:r>
          </w:p>
          <w:p w:rsidRPr="00461AC8" w:rsidR="00AF7C10" w:rsidP="3FF06252" w:rsidRDefault="00AF7C10" w14:paraId="375B1ABB" w14:textId="2FF853F4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3FF06252" w:rsidR="00AF7C10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Lápiz pasta (azul, rojo y negro)</w:t>
            </w:r>
            <w:r w:rsidRPr="3FF06252" w:rsidR="34FEFB9F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.</w:t>
            </w:r>
          </w:p>
          <w:p w:rsidRPr="00461AC8" w:rsidR="00AF7C10" w:rsidP="3FF06252" w:rsidRDefault="00AF7C10" w14:paraId="3D1D548C" w14:textId="0046BA61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</w:pPr>
            <w:r w:rsidRPr="3FF06252" w:rsidR="00AF7C10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Lápiz </w:t>
            </w:r>
            <w:r w:rsidRPr="3FF06252" w:rsidR="72D7F43D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grafito y</w:t>
            </w:r>
            <w:r w:rsidRPr="3FF06252" w:rsidR="00AF7C10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 de </w:t>
            </w:r>
            <w:r w:rsidRPr="3FF06252" w:rsidR="19F49F12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 xml:space="preserve">colores; </w:t>
            </w:r>
            <w:r w:rsidRPr="3FF06252" w:rsidR="00AF7C10">
              <w:rPr>
                <w:rFonts w:ascii="Arial Narrow" w:hAnsi="Arial Narrow"/>
                <w:b w:val="1"/>
                <w:bCs w:val="1"/>
                <w:sz w:val="20"/>
                <w:szCs w:val="20"/>
                <w:lang w:val="es-ES"/>
              </w:rPr>
              <w:t>goma, sacapuntas, corrector.</w:t>
            </w:r>
          </w:p>
          <w:p w:rsidRPr="00461AC8" w:rsidR="00AF7C10" w:rsidP="00AF7C10" w:rsidRDefault="00AF7C10" w14:paraId="294145D1" w14:textId="77777777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</w:rPr>
            </w:pPr>
            <w:r w:rsidRPr="00461AC8">
              <w:rPr>
                <w:rFonts w:ascii="Arial Narrow" w:hAnsi="Arial Narrow"/>
                <w:b/>
                <w:sz w:val="20"/>
              </w:rPr>
              <w:t>Regla de 30 cm.</w:t>
            </w:r>
          </w:p>
          <w:p w:rsidRPr="00461AC8" w:rsidR="00AF7C10" w:rsidP="3FF06252" w:rsidRDefault="00AF7C10" w14:paraId="48203D4A" w14:textId="2369FF35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3FF06252" w:rsidR="00AF7C10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Compás</w:t>
            </w:r>
            <w:r w:rsidRPr="3FF06252" w:rsidR="064E66E6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.</w:t>
            </w:r>
          </w:p>
          <w:p w:rsidRPr="00461AC8" w:rsidR="00AF7C10" w:rsidP="00AF7C10" w:rsidRDefault="00AF7C10" w14:paraId="21D25DEE" w14:textId="77777777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</w:rPr>
            </w:pPr>
          </w:p>
          <w:p w:rsidRPr="00461AC8" w:rsidR="00272129" w:rsidP="3FF06252" w:rsidRDefault="00AF7C10" w14:paraId="60147373" w14:textId="33F0FF9C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</w:rPr>
            </w:pPr>
            <w:r w:rsidRPr="3FF06252" w:rsidR="00AF7C10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No se utilizará texto de apoyo. Se trabajará con guías teóricas y de ejercicios de aplicación elaboradas por el equipo docente</w:t>
            </w:r>
            <w:r w:rsidRPr="3FF06252" w:rsidR="4F3C0074">
              <w:rPr>
                <w:rFonts w:ascii="Arial Narrow" w:hAnsi="Arial Narrow"/>
                <w:b w:val="1"/>
                <w:bCs w:val="1"/>
                <w:sz w:val="20"/>
                <w:szCs w:val="20"/>
              </w:rPr>
              <w:t>.</w:t>
            </w:r>
          </w:p>
        </w:tc>
      </w:tr>
    </w:tbl>
    <w:p w:rsidRPr="00461AC8" w:rsidR="00F033E0" w:rsidP="007459E9" w:rsidRDefault="00F033E0" w14:paraId="7599395C" w14:textId="77777777">
      <w:pPr>
        <w:pStyle w:val="Encabezado"/>
        <w:tabs>
          <w:tab w:val="clear" w:pos="4252"/>
          <w:tab w:val="clear" w:pos="8504"/>
        </w:tabs>
        <w:ind w:left="170" w:right="170"/>
        <w:jc w:val="both"/>
        <w:outlineLvl w:val="0"/>
        <w:rPr>
          <w:rFonts w:ascii="Arial Narrow" w:hAnsi="Arial Narrow"/>
          <w:b/>
          <w:sz w:val="20"/>
          <w:lang w:val="es-CL"/>
        </w:rPr>
      </w:pPr>
    </w:p>
    <w:p w:rsidR="00C572D2" w:rsidRDefault="00C572D2" w14:paraId="57435688" w14:textId="77777777">
      <w:r>
        <w:br w:type="page"/>
      </w:r>
    </w:p>
    <w:p w:rsidR="00C572D2" w:rsidRDefault="00C572D2" w14:paraId="4A6F4A3D" w14:textId="77777777"/>
    <w:p w:rsidR="00C572D2" w:rsidRDefault="00C572D2" w14:paraId="065116B8" w14:textId="77777777"/>
    <w:tbl>
      <w:tblPr>
        <w:tblW w:w="11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7"/>
      </w:tblGrid>
      <w:tr w:rsidRPr="00461AC8" w:rsidR="00461AC8" w:rsidTr="3831BBB2" w14:paraId="4B47ABD0" w14:textId="77777777">
        <w:trPr>
          <w:jc w:val="center"/>
        </w:trPr>
        <w:tc>
          <w:tcPr>
            <w:tcW w:w="11057" w:type="dxa"/>
            <w:tcBorders>
              <w:bottom w:val="single" w:color="auto" w:sz="4" w:space="0"/>
            </w:tcBorders>
            <w:shd w:val="clear" w:color="auto" w:fill="B3B3B3"/>
            <w:tcMar/>
          </w:tcPr>
          <w:p w:rsidRPr="00461AC8" w:rsidR="008E59D0" w:rsidP="007459E9" w:rsidRDefault="00F033E0" w14:paraId="3C029CD7" w14:textId="4316A84C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center"/>
              <w:outlineLvl w:val="0"/>
              <w:rPr>
                <w:rFonts w:ascii="Arial Narrow" w:hAnsi="Arial Narrow"/>
                <w:b/>
                <w:sz w:val="20"/>
                <w:lang w:val="es-CL"/>
              </w:rPr>
            </w:pPr>
            <w:r w:rsidRPr="00461AC8">
              <w:rPr>
                <w:rFonts w:ascii="Arial Narrow" w:hAnsi="Arial Narrow"/>
                <w:b/>
                <w:sz w:val="20"/>
                <w:lang w:val="es-CL"/>
              </w:rPr>
              <w:br w:type="page"/>
            </w:r>
            <w:r w:rsidRPr="00461AC8" w:rsidR="008E59D0">
              <w:rPr>
                <w:rFonts w:ascii="Arial Narrow" w:hAnsi="Arial Narrow"/>
                <w:b/>
                <w:sz w:val="20"/>
                <w:lang w:val="es-CL"/>
              </w:rPr>
              <w:br w:type="page"/>
            </w:r>
            <w:r w:rsidRPr="00461AC8" w:rsidR="008E59D0">
              <w:rPr>
                <w:rFonts w:ascii="Arial Narrow" w:hAnsi="Arial Narrow"/>
                <w:b/>
                <w:sz w:val="20"/>
                <w:lang w:val="es-CL"/>
              </w:rPr>
              <w:t>EDUCACIÓN FÍSICA</w:t>
            </w:r>
          </w:p>
        </w:tc>
      </w:tr>
      <w:tr w:rsidRPr="00461AC8" w:rsidR="00BD5B4D" w:rsidTr="3831BBB2" w14:paraId="5A1546AF" w14:textId="77777777">
        <w:trPr>
          <w:jc w:val="center"/>
        </w:trPr>
        <w:tc>
          <w:tcPr>
            <w:tcW w:w="1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61AC8" w:rsidR="00702CD4" w:rsidP="00702CD4" w:rsidRDefault="00702CD4" w14:paraId="4F6D85DE" w14:textId="77777777">
            <w:pPr>
              <w:pStyle w:val="Sinespaciado"/>
              <w:jc w:val="both"/>
              <w:rPr>
                <w:rFonts w:ascii="Arial Narrow" w:hAnsi="Arial Narrow"/>
                <w:b/>
              </w:rPr>
            </w:pPr>
            <w:r w:rsidRPr="00461AC8">
              <w:rPr>
                <w:rFonts w:ascii="Arial Narrow" w:hAnsi="Arial Narrow"/>
                <w:b/>
              </w:rPr>
              <w:t xml:space="preserve">Uniforme oficial del Colegio (polera manga corta celeste, pantalón de buzo azul, polerón celeste, short azul oficial). </w:t>
            </w:r>
          </w:p>
          <w:p w:rsidRPr="00461AC8" w:rsidR="00702CD4" w:rsidP="3831BBB2" w:rsidRDefault="00702CD4" w14:paraId="37B5806C" w14:textId="1C2ABA96">
            <w:pPr>
              <w:pStyle w:val="Sinespaciado"/>
              <w:jc w:val="both"/>
              <w:rPr>
                <w:rFonts w:ascii="Arial Narrow" w:hAnsi="Arial Narrow"/>
                <w:b w:val="1"/>
                <w:bCs w:val="1"/>
              </w:rPr>
            </w:pPr>
            <w:r w:rsidRPr="3831BBB2" w:rsidR="276AA81D">
              <w:rPr>
                <w:rFonts w:ascii="Arial Narrow" w:hAnsi="Arial Narrow"/>
                <w:b w:val="1"/>
                <w:bCs w:val="1"/>
              </w:rPr>
              <w:t>Zapatillas exclusivas para trote o running. No se permitirá otra que la indicada, a fin de evitar lesiones (una zapatilla inadecuada, además de producir molestias por rozamiento, puede llegar a modificar las estructuras osteoarticulares y musculares, sobre todo en edades tempranas, y causar deformación con facilidad. La zapatilla para la clase debe permitir la flexión natural del pie, ser ligera y dar estabilidad lateral</w:t>
            </w:r>
            <w:r w:rsidRPr="3831BBB2" w:rsidR="44C9F970">
              <w:rPr>
                <w:rFonts w:ascii="Arial Narrow" w:hAnsi="Arial Narrow"/>
                <w:b w:val="1"/>
                <w:bCs w:val="1"/>
              </w:rPr>
              <w:t>)</w:t>
            </w:r>
            <w:r w:rsidRPr="3831BBB2" w:rsidR="276AA81D">
              <w:rPr>
                <w:rFonts w:ascii="Arial Narrow" w:hAnsi="Arial Narrow"/>
                <w:b w:val="1"/>
                <w:bCs w:val="1"/>
              </w:rPr>
              <w:t xml:space="preserve">. Todos los estudiantes deben presentar certificado médico indicando aptitudes físicas compatibles con la práctica del desarrollo de la asignatura de Ed. Física y el deporte. </w:t>
            </w:r>
          </w:p>
          <w:p w:rsidRPr="00461AC8" w:rsidR="00702CD4" w:rsidP="00702CD4" w:rsidRDefault="00702CD4" w14:paraId="490C82DB" w14:textId="77777777">
            <w:pPr>
              <w:pStyle w:val="Sinespaciado"/>
              <w:jc w:val="both"/>
              <w:rPr>
                <w:rFonts w:ascii="Arial Narrow" w:hAnsi="Arial Narrow"/>
                <w:b/>
              </w:rPr>
            </w:pPr>
          </w:p>
          <w:p w:rsidRPr="00461AC8" w:rsidR="00702CD4" w:rsidP="3FF06252" w:rsidRDefault="00702CD4" w14:paraId="0004DA50" w14:textId="1739251B">
            <w:pPr>
              <w:pStyle w:val="Sinespaciado"/>
              <w:jc w:val="both"/>
              <w:rPr>
                <w:rFonts w:ascii="Arial Narrow" w:hAnsi="Arial Narrow"/>
                <w:b w:val="1"/>
                <w:bCs w:val="1"/>
              </w:rPr>
            </w:pPr>
            <w:r w:rsidRPr="3FF06252" w:rsidR="3037FE13">
              <w:rPr>
                <w:rFonts w:ascii="Arial Narrow" w:hAnsi="Arial Narrow"/>
                <w:b w:val="1"/>
                <w:bCs w:val="1"/>
              </w:rPr>
              <w:t xml:space="preserve">Importante: Los </w:t>
            </w:r>
            <w:r w:rsidRPr="3FF06252" w:rsidR="644A15F7">
              <w:rPr>
                <w:rFonts w:ascii="Arial Narrow" w:hAnsi="Arial Narrow"/>
                <w:b w:val="1"/>
                <w:bCs w:val="1"/>
              </w:rPr>
              <w:t>estudiantes</w:t>
            </w:r>
            <w:r w:rsidRPr="3FF06252" w:rsidR="3037FE13">
              <w:rPr>
                <w:rFonts w:ascii="Arial Narrow" w:hAnsi="Arial Narrow"/>
                <w:b w:val="1"/>
                <w:bCs w:val="1"/>
              </w:rPr>
              <w:t xml:space="preserve"> deben traer para la clase de educación física sus útiles de aseo personal y polera de recambio.</w:t>
            </w:r>
          </w:p>
          <w:p w:rsidRPr="00461AC8" w:rsidR="00702CD4" w:rsidP="00702CD4" w:rsidRDefault="00702CD4" w14:paraId="5537DEDE" w14:textId="77777777">
            <w:pPr>
              <w:pStyle w:val="Sinespaciado"/>
              <w:jc w:val="both"/>
              <w:rPr>
                <w:rFonts w:ascii="Arial Narrow" w:hAnsi="Arial Narrow"/>
                <w:b/>
              </w:rPr>
            </w:pPr>
          </w:p>
          <w:p w:rsidRPr="00461AC8" w:rsidR="00702CD4" w:rsidP="3FF06252" w:rsidRDefault="00702CD4" w14:paraId="5B6DC024" w14:textId="4CB6BBF7">
            <w:pPr>
              <w:pStyle w:val="Sinespaciado"/>
              <w:jc w:val="both"/>
              <w:rPr>
                <w:rFonts w:ascii="Arial Narrow" w:hAnsi="Arial Narrow"/>
                <w:b w:val="1"/>
                <w:bCs w:val="1"/>
              </w:rPr>
            </w:pPr>
            <w:r w:rsidRPr="3FF06252" w:rsidR="3037FE13">
              <w:rPr>
                <w:rFonts w:ascii="Arial Narrow" w:hAnsi="Arial Narrow"/>
                <w:b w:val="1"/>
                <w:bCs w:val="1"/>
              </w:rPr>
              <w:t>Septiembre: Vestimenta para presentación de la unidad de folclore</w:t>
            </w:r>
            <w:r w:rsidRPr="3FF06252" w:rsidR="696ADE41">
              <w:rPr>
                <w:rFonts w:ascii="Arial Narrow" w:hAnsi="Arial Narrow"/>
                <w:b w:val="1"/>
                <w:bCs w:val="1"/>
              </w:rPr>
              <w:t xml:space="preserve">. </w:t>
            </w:r>
            <w:r w:rsidRPr="3FF06252" w:rsidR="3037FE13">
              <w:rPr>
                <w:rFonts w:ascii="Arial Narrow" w:hAnsi="Arial Narrow"/>
                <w:b w:val="1"/>
                <w:bCs w:val="1"/>
              </w:rPr>
              <w:t>(Según zona norte, centro o sur del país designada por nivel)</w:t>
            </w:r>
            <w:r w:rsidRPr="3FF06252" w:rsidR="56D18B70">
              <w:rPr>
                <w:rFonts w:ascii="Arial Narrow" w:hAnsi="Arial Narrow"/>
                <w:b w:val="1"/>
                <w:bCs w:val="1"/>
              </w:rPr>
              <w:t>.</w:t>
            </w:r>
          </w:p>
          <w:p w:rsidRPr="00461AC8" w:rsidR="00702CD4" w:rsidP="00702CD4" w:rsidRDefault="00702CD4" w14:paraId="1C711672" w14:textId="77777777">
            <w:pPr>
              <w:pStyle w:val="Sinespaciado"/>
              <w:jc w:val="both"/>
              <w:rPr>
                <w:rFonts w:ascii="Arial Narrow" w:hAnsi="Arial Narrow"/>
                <w:b/>
              </w:rPr>
            </w:pPr>
          </w:p>
          <w:p w:rsidRPr="00461AC8" w:rsidR="00702CD4" w:rsidP="00702CD4" w:rsidRDefault="00BA115D" w14:paraId="3976E66F" w14:textId="44F13137">
            <w:pPr>
              <w:pStyle w:val="Sinespaciado"/>
              <w:jc w:val="both"/>
              <w:rPr>
                <w:rFonts w:ascii="Arial Narrow" w:hAnsi="Arial Narrow"/>
                <w:b/>
              </w:rPr>
            </w:pPr>
            <w:r w:rsidRPr="00461AC8">
              <w:rPr>
                <w:rFonts w:ascii="Arial Narrow" w:hAnsi="Arial Narrow"/>
                <w:b/>
              </w:rPr>
              <w:t>Interpretación y creación en Danza</w:t>
            </w:r>
            <w:r w:rsidRPr="00461AC8" w:rsidR="00702CD4">
              <w:rPr>
                <w:rFonts w:ascii="Arial Narrow" w:hAnsi="Arial Narrow"/>
                <w:b/>
              </w:rPr>
              <w:t>:</w:t>
            </w:r>
          </w:p>
          <w:p w:rsidRPr="00461AC8" w:rsidR="00702CD4" w:rsidP="00702CD4" w:rsidRDefault="00702CD4" w14:paraId="2173140E" w14:textId="77777777">
            <w:pPr>
              <w:pStyle w:val="Sinespaciado"/>
              <w:jc w:val="both"/>
              <w:rPr>
                <w:rFonts w:ascii="Arial Narrow" w:hAnsi="Arial Narrow"/>
                <w:b/>
              </w:rPr>
            </w:pPr>
            <w:r w:rsidRPr="00461AC8">
              <w:rPr>
                <w:rFonts w:ascii="Arial Narrow" w:hAnsi="Arial Narrow"/>
                <w:b/>
              </w:rPr>
              <w:t>Pantalón de buzo largo negro - calzas negras largas.</w:t>
            </w:r>
          </w:p>
          <w:p w:rsidRPr="00461AC8" w:rsidR="00702CD4" w:rsidP="3FF06252" w:rsidRDefault="00702CD4" w14:paraId="56D52DDC" w14:textId="63AA8C82">
            <w:pPr>
              <w:pStyle w:val="Sinespaciado"/>
              <w:jc w:val="both"/>
              <w:rPr>
                <w:rFonts w:ascii="Arial Narrow" w:hAnsi="Arial Narrow"/>
                <w:b w:val="1"/>
                <w:bCs w:val="1"/>
              </w:rPr>
            </w:pPr>
            <w:r w:rsidRPr="3FF06252" w:rsidR="3037FE13">
              <w:rPr>
                <w:rFonts w:ascii="Arial Narrow" w:hAnsi="Arial Narrow"/>
                <w:b w:val="1"/>
                <w:bCs w:val="1"/>
              </w:rPr>
              <w:t>Polera de manga corta negra completa (sin diseños o estampados)</w:t>
            </w:r>
            <w:r w:rsidRPr="3FF06252" w:rsidR="6FDADAE9">
              <w:rPr>
                <w:rFonts w:ascii="Arial Narrow" w:hAnsi="Arial Narrow"/>
                <w:b w:val="1"/>
                <w:bCs w:val="1"/>
              </w:rPr>
              <w:t>.</w:t>
            </w:r>
          </w:p>
          <w:p w:rsidRPr="00461AC8" w:rsidR="008E59D0" w:rsidP="007609C8" w:rsidRDefault="008E59D0" w14:paraId="168727F9" w14:textId="234A1A2E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/>
                <w:b/>
                <w:sz w:val="20"/>
                <w:lang w:val="es-CL"/>
              </w:rPr>
            </w:pPr>
          </w:p>
        </w:tc>
      </w:tr>
    </w:tbl>
    <w:p w:rsidRPr="00461AC8" w:rsidR="007247D4" w:rsidP="007459E9" w:rsidRDefault="007247D4" w14:paraId="7D458F7F" w14:textId="77777777">
      <w:pPr>
        <w:pStyle w:val="Encabezado"/>
        <w:tabs>
          <w:tab w:val="clear" w:pos="4252"/>
          <w:tab w:val="clear" w:pos="8504"/>
        </w:tabs>
        <w:ind w:left="170" w:right="170"/>
        <w:jc w:val="both"/>
        <w:outlineLvl w:val="0"/>
        <w:rPr>
          <w:rFonts w:ascii="Arial Narrow" w:hAnsi="Arial Narrow"/>
          <w:b/>
          <w:sz w:val="20"/>
          <w:lang w:val="es-CL"/>
        </w:rPr>
      </w:pPr>
    </w:p>
    <w:tbl>
      <w:tblPr>
        <w:tblW w:w="11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7"/>
      </w:tblGrid>
      <w:tr w:rsidRPr="00DD6555" w:rsidR="00511E9A" w:rsidTr="3831BBB2" w14:paraId="75FF738B" w14:textId="77777777">
        <w:trPr>
          <w:jc w:val="center"/>
        </w:trPr>
        <w:tc>
          <w:tcPr>
            <w:tcW w:w="11057" w:type="dxa"/>
            <w:tcBorders>
              <w:bottom w:val="single" w:color="auto" w:sz="4" w:space="0"/>
            </w:tcBorders>
            <w:shd w:val="clear" w:color="auto" w:fill="B3B3B3"/>
            <w:tcMar/>
          </w:tcPr>
          <w:p w:rsidRPr="00DD6555" w:rsidR="00511E9A" w:rsidP="002C30B4" w:rsidRDefault="00511E9A" w14:paraId="4165B5E2" w14:textId="77777777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center"/>
              <w:outlineLvl w:val="0"/>
              <w:rPr>
                <w:rFonts w:ascii="Arial Narrow" w:hAnsi="Arial Narrow"/>
                <w:b/>
                <w:sz w:val="20"/>
                <w:lang w:val="es-CL"/>
              </w:rPr>
            </w:pPr>
            <w:r w:rsidRPr="00DD6555">
              <w:rPr>
                <w:rFonts w:ascii="Arial Narrow" w:hAnsi="Arial Narrow"/>
                <w:b/>
                <w:sz w:val="20"/>
                <w:lang w:val="es-CL"/>
              </w:rPr>
              <w:t>NOTA:</w:t>
            </w:r>
          </w:p>
        </w:tc>
      </w:tr>
      <w:tr w:rsidRPr="00DD6555" w:rsidR="00511E9A" w:rsidTr="3831BBB2" w14:paraId="47D91173" w14:textId="77777777">
        <w:trPr>
          <w:jc w:val="center"/>
        </w:trPr>
        <w:tc>
          <w:tcPr>
            <w:tcW w:w="1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DD6555" w:rsidR="00511E9A" w:rsidP="3FF06252" w:rsidRDefault="00511E9A" w14:paraId="64009088" w14:textId="22825812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</w:pPr>
            <w:r w:rsidRPr="3FF06252" w:rsidR="57DCE578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 xml:space="preserve">Todas las prendas de vestir y útiles escolares deberán estar MARCADAS CON LA IDENTIFICACIÓN </w:t>
            </w:r>
            <w:r w:rsidRPr="3FF06252" w:rsidR="57DCE578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>DEL/A ESTUD</w:t>
            </w:r>
            <w:r w:rsidRPr="3FF06252" w:rsidR="504ACDAF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>IANTE</w:t>
            </w:r>
            <w:r w:rsidRPr="3FF06252" w:rsidR="57DCE578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 xml:space="preserve"> </w:t>
            </w:r>
            <w:r w:rsidRPr="3FF06252" w:rsidR="57DCE578"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  <w:t>(NOMBRE Y CURSO).</w:t>
            </w:r>
          </w:p>
          <w:p w:rsidRPr="00DD6555" w:rsidR="00511E9A" w:rsidP="3FF06252" w:rsidRDefault="00511E9A" w14:paraId="04B5A71F" w14:textId="0FAAE6DF">
            <w:pPr>
              <w:pStyle w:val="Encabezado"/>
              <w:tabs>
                <w:tab w:val="clear" w:pos="4252"/>
                <w:tab w:val="clear" w:pos="8504"/>
              </w:tabs>
              <w:ind w:left="170" w:right="170"/>
              <w:jc w:val="both"/>
              <w:outlineLvl w:val="0"/>
              <w:rPr>
                <w:rFonts w:ascii="Arial Narrow" w:hAnsi="Arial Narrow"/>
                <w:b w:val="1"/>
                <w:bCs w:val="1"/>
                <w:sz w:val="20"/>
                <w:szCs w:val="20"/>
                <w:lang w:val="es-CL"/>
              </w:rPr>
            </w:pPr>
          </w:p>
        </w:tc>
      </w:tr>
    </w:tbl>
    <w:p w:rsidR="00DE679A" w:rsidP="00C30833" w:rsidRDefault="00DE679A" w14:paraId="3D91B8F6" w14:textId="77777777">
      <w:pPr>
        <w:ind w:left="170" w:right="170"/>
        <w:jc w:val="both"/>
        <w:outlineLvl w:val="0"/>
        <w:rPr>
          <w:rFonts w:ascii="Arial Narrow" w:hAnsi="Arial Narrow"/>
          <w:b/>
          <w:sz w:val="20"/>
        </w:rPr>
      </w:pPr>
    </w:p>
    <w:tbl>
      <w:tblPr>
        <w:tblStyle w:val="Tablaconcuadrcula"/>
        <w:tblW w:w="11057" w:type="dxa"/>
        <w:tblInd w:w="-1026" w:type="dxa"/>
        <w:tblLook w:val="04A0" w:firstRow="1" w:lastRow="0" w:firstColumn="1" w:lastColumn="0" w:noHBand="0" w:noVBand="1"/>
      </w:tblPr>
      <w:tblGrid>
        <w:gridCol w:w="2552"/>
        <w:gridCol w:w="8505"/>
      </w:tblGrid>
      <w:tr w:rsidRPr="004971CF" w:rsidR="004424A6" w:rsidTr="1B6D0016" w14:paraId="5C3C878A" w14:textId="77777777">
        <w:tc>
          <w:tcPr>
            <w:tcW w:w="11057" w:type="dxa"/>
            <w:gridSpan w:val="2"/>
            <w:shd w:val="clear" w:color="auto" w:fill="D6E3BC" w:themeFill="accent3" w:themeFillTint="66"/>
            <w:tcMar/>
          </w:tcPr>
          <w:p w:rsidRPr="004971CF" w:rsidR="004424A6" w:rsidP="00EF3189" w:rsidRDefault="004424A6" w14:paraId="2129D0D0" w14:textId="77777777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971CF">
              <w:rPr>
                <w:rFonts w:ascii="Century Gothic" w:hAnsi="Century Gothic"/>
                <w:b/>
                <w:bCs/>
                <w:sz w:val="18"/>
                <w:szCs w:val="18"/>
              </w:rPr>
              <w:t>INFORMACIÓN DE LAS EDITORIALES PARA FACILITAR LA COMPRA DE TEXTOS DE ESTUDIO</w:t>
            </w:r>
          </w:p>
        </w:tc>
      </w:tr>
      <w:tr w:rsidRPr="004971CF" w:rsidR="004424A6" w:rsidTr="1B6D0016" w14:paraId="5CE0919A" w14:textId="77777777">
        <w:trPr>
          <w:trHeight w:val="745"/>
        </w:trPr>
        <w:tc>
          <w:tcPr>
            <w:tcW w:w="2552" w:type="dxa"/>
            <w:tcMar/>
          </w:tcPr>
          <w:p w:rsidRPr="004971CF" w:rsidR="004424A6" w:rsidP="00EF3189" w:rsidRDefault="004424A6" w14:paraId="19289A05" w14:textId="77777777">
            <w:pPr>
              <w:rPr>
                <w:rFonts w:ascii="Arial Narrow" w:hAnsi="Arial Narrow" w:cstheme="minorHAnsi"/>
                <w:b/>
                <w:bCs/>
                <w:sz w:val="18"/>
                <w:szCs w:val="18"/>
              </w:rPr>
            </w:pPr>
          </w:p>
          <w:p w:rsidRPr="004971CF" w:rsidR="004424A6" w:rsidP="00EF3189" w:rsidRDefault="004424A6" w14:paraId="45A95FF9" w14:textId="77777777">
            <w:pPr>
              <w:rPr>
                <w:rFonts w:ascii="Arial Narrow" w:hAnsi="Arial Narrow" w:cstheme="minorHAnsi"/>
                <w:b/>
                <w:bCs/>
                <w:sz w:val="18"/>
                <w:szCs w:val="18"/>
              </w:rPr>
            </w:pPr>
            <w:r w:rsidRPr="004971CF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t>EDITORIAL BOOKS &amp; BITS</w:t>
            </w:r>
          </w:p>
        </w:tc>
        <w:tc>
          <w:tcPr>
            <w:tcW w:w="8505" w:type="dxa"/>
            <w:tcMar/>
          </w:tcPr>
          <w:p w:rsidR="004424A6" w:rsidP="00EF3189" w:rsidRDefault="004424A6" w14:paraId="0DD3A91A" w14:textId="77777777">
            <w:pPr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  <w:p w:rsidRPr="004971CF" w:rsidR="004424A6" w:rsidP="00EF3189" w:rsidRDefault="004424A6" w14:paraId="0C0B1587" w14:textId="77777777">
            <w:pPr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4971CF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Ingresa a </w:t>
            </w:r>
            <w:hyperlink w:history="1" r:id="rId9">
              <w:r w:rsidRPr="004971CF">
                <w:rPr>
                  <w:rStyle w:val="Hipervnculo"/>
                  <w:rFonts w:ascii="Arial Narrow" w:hAnsi="Arial Narrow" w:cstheme="minorHAnsi"/>
                  <w:b/>
                  <w:sz w:val="18"/>
                  <w:szCs w:val="18"/>
                </w:rPr>
                <w:t>www.booksandbits.cl</w:t>
              </w:r>
            </w:hyperlink>
          </w:p>
          <w:p w:rsidRPr="004971CF" w:rsidR="004424A6" w:rsidP="3FF06252" w:rsidRDefault="004424A6" w14:paraId="20458FAC" w14:textId="6765B768">
            <w:pPr>
              <w:pStyle w:val="Prrafodelista"/>
              <w:numPr>
                <w:ilvl w:val="0"/>
                <w:numId w:val="36"/>
              </w:numPr>
              <w:spacing w:line="259" w:lineRule="auto"/>
              <w:rPr>
                <w:rFonts w:ascii="Arial Narrow" w:hAnsi="Arial Narrow" w:cs="Calibri" w:cstheme="minorAscii"/>
                <w:b w:val="1"/>
                <w:bCs w:val="1"/>
                <w:sz w:val="18"/>
                <w:szCs w:val="18"/>
                <w:lang w:val="es-ES"/>
              </w:rPr>
            </w:pPr>
            <w:r w:rsidRPr="3FF06252" w:rsidR="018DEB32">
              <w:rPr>
                <w:rFonts w:ascii="Arial Narrow" w:hAnsi="Arial Narrow" w:cs="Calibri" w:cstheme="minorAscii"/>
                <w:b w:val="1"/>
                <w:bCs w:val="1"/>
                <w:sz w:val="18"/>
                <w:szCs w:val="18"/>
                <w:lang w:val="es-ES"/>
              </w:rPr>
              <w:t xml:space="preserve">Busca en la barra derecha el </w:t>
            </w:r>
            <w:r w:rsidRPr="3FF06252" w:rsidR="50B2C6EC">
              <w:rPr>
                <w:rFonts w:ascii="Arial Narrow" w:hAnsi="Arial Narrow" w:cs="Calibri" w:cstheme="minorAscii"/>
                <w:b w:val="1"/>
                <w:bCs w:val="1"/>
                <w:sz w:val="18"/>
                <w:szCs w:val="18"/>
                <w:lang w:val="es-ES"/>
              </w:rPr>
              <w:t xml:space="preserve">nombre del </w:t>
            </w:r>
            <w:r w:rsidRPr="3FF06252" w:rsidR="018DEB32">
              <w:rPr>
                <w:rFonts w:ascii="Arial Narrow" w:hAnsi="Arial Narrow" w:cs="Calibri" w:cstheme="minorAscii"/>
                <w:b w:val="1"/>
                <w:bCs w:val="1"/>
                <w:sz w:val="18"/>
                <w:szCs w:val="18"/>
                <w:lang w:val="es-ES"/>
              </w:rPr>
              <w:t xml:space="preserve">colegio </w:t>
            </w:r>
            <w:r w:rsidRPr="3FF06252" w:rsidR="1E9B86B8">
              <w:rPr>
                <w:rFonts w:ascii="Arial Narrow" w:hAnsi="Arial Narrow" w:cs="Calibri" w:cstheme="minorAscii"/>
                <w:b w:val="1"/>
                <w:bCs w:val="1"/>
                <w:sz w:val="18"/>
                <w:szCs w:val="18"/>
                <w:lang w:val="es-ES"/>
              </w:rPr>
              <w:t>para revisar</w:t>
            </w:r>
            <w:r w:rsidRPr="3FF06252" w:rsidR="1E9B86B8">
              <w:rPr>
                <w:rFonts w:ascii="Arial Narrow" w:hAnsi="Arial Narrow" w:cs="Calibri" w:cstheme="minorAscii"/>
                <w:b w:val="1"/>
                <w:bCs w:val="1"/>
                <w:sz w:val="18"/>
                <w:szCs w:val="18"/>
                <w:lang w:val="es-ES"/>
              </w:rPr>
              <w:t xml:space="preserve"> los textos que necesitarás</w:t>
            </w:r>
            <w:r w:rsidRPr="3FF06252" w:rsidR="018DEB32">
              <w:rPr>
                <w:rFonts w:ascii="Arial Narrow" w:hAnsi="Arial Narrow" w:cs="Calibri" w:cstheme="minorAscii"/>
                <w:b w:val="1"/>
                <w:bCs w:val="1"/>
                <w:sz w:val="18"/>
                <w:szCs w:val="18"/>
                <w:lang w:val="es-ES"/>
              </w:rPr>
              <w:t>.</w:t>
            </w:r>
          </w:p>
          <w:p w:rsidRPr="004971CF" w:rsidR="004424A6" w:rsidP="004424A6" w:rsidRDefault="004424A6" w14:paraId="27A572BB" w14:textId="77777777">
            <w:pPr>
              <w:pStyle w:val="Prrafodelista"/>
              <w:numPr>
                <w:ilvl w:val="0"/>
                <w:numId w:val="36"/>
              </w:numPr>
              <w:spacing w:line="259" w:lineRule="auto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4971CF">
              <w:rPr>
                <w:rFonts w:ascii="Arial Narrow" w:hAnsi="Arial Narrow" w:cstheme="minorHAnsi"/>
                <w:b/>
                <w:sz w:val="18"/>
                <w:szCs w:val="18"/>
              </w:rPr>
              <w:t>Selecciona el curso para el que estás buscando los textos.</w:t>
            </w:r>
          </w:p>
          <w:p w:rsidRPr="00EB67E0" w:rsidR="004424A6" w:rsidP="004424A6" w:rsidRDefault="004424A6" w14:paraId="112F4116" w14:textId="77777777">
            <w:pPr>
              <w:pStyle w:val="Prrafodelista"/>
              <w:numPr>
                <w:ilvl w:val="0"/>
                <w:numId w:val="36"/>
              </w:numPr>
              <w:spacing w:line="259" w:lineRule="auto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4971CF">
              <w:rPr>
                <w:rFonts w:ascii="Arial Narrow" w:hAnsi="Arial Narrow" w:cstheme="minorHAnsi"/>
                <w:b/>
                <w:sz w:val="18"/>
                <w:szCs w:val="18"/>
              </w:rPr>
              <w:t>Completa el identificador según el criterio de la institución (si aplica).</w:t>
            </w:r>
          </w:p>
        </w:tc>
      </w:tr>
      <w:tr w:rsidRPr="004971CF" w:rsidR="004424A6" w:rsidTr="1B6D0016" w14:paraId="1BD90AAB" w14:textId="77777777">
        <w:tc>
          <w:tcPr>
            <w:tcW w:w="2552" w:type="dxa"/>
            <w:tcMar/>
          </w:tcPr>
          <w:p w:rsidRPr="004971CF" w:rsidR="004424A6" w:rsidP="00EF3189" w:rsidRDefault="004424A6" w14:paraId="2E3EAC05" w14:textId="77777777">
            <w:pPr>
              <w:rPr>
                <w:rFonts w:ascii="Arial Narrow" w:hAnsi="Arial Narrow" w:cstheme="minorHAnsi"/>
                <w:b/>
                <w:bCs/>
                <w:sz w:val="18"/>
                <w:szCs w:val="18"/>
              </w:rPr>
            </w:pPr>
          </w:p>
          <w:p w:rsidRPr="004971CF" w:rsidR="004424A6" w:rsidP="00EF3189" w:rsidRDefault="004424A6" w14:paraId="355A04F3" w14:textId="77777777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971CF"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t>EDITORIAL SM</w:t>
            </w:r>
          </w:p>
        </w:tc>
        <w:tc>
          <w:tcPr>
            <w:tcW w:w="8505" w:type="dxa"/>
            <w:tcMar/>
          </w:tcPr>
          <w:p w:rsidRPr="004971CF" w:rsidR="004424A6" w:rsidP="3FF06252" w:rsidRDefault="004424A6" w14:paraId="597C9C8B" w14:textId="483176A7">
            <w:pPr>
              <w:jc w:val="both"/>
              <w:rPr>
                <w:rFonts w:ascii="Arial Narrow" w:hAnsi="Arial Narrow" w:cs="Calibri" w:cstheme="minorAscii"/>
                <w:b w:val="1"/>
                <w:bCs w:val="1"/>
                <w:sz w:val="18"/>
                <w:szCs w:val="18"/>
                <w:lang w:val="es-CL"/>
              </w:rPr>
            </w:pPr>
            <w:r w:rsidRPr="1B6D0016" w:rsidR="678C0286">
              <w:rPr>
                <w:rFonts w:ascii="Arial Narrow" w:hAnsi="Arial Narrow" w:cs="Calibri" w:cstheme="minorAscii"/>
                <w:b w:val="1"/>
                <w:bCs w:val="1"/>
                <w:sz w:val="18"/>
                <w:szCs w:val="18"/>
                <w:lang w:val="es-CL"/>
              </w:rPr>
              <w:t>Compra de textos con descuento preferencial</w:t>
            </w:r>
            <w:r w:rsidRPr="1B6D0016" w:rsidR="11D6C6CF">
              <w:rPr>
                <w:rFonts w:ascii="Arial Narrow" w:hAnsi="Arial Narrow" w:cs="Calibri" w:cstheme="minorAscii"/>
                <w:b w:val="1"/>
                <w:bCs w:val="1"/>
                <w:sz w:val="18"/>
                <w:szCs w:val="18"/>
                <w:lang w:val="es-CL"/>
              </w:rPr>
              <w:t xml:space="preserve"> por </w:t>
            </w:r>
            <w:r w:rsidRPr="1B6D0016" w:rsidR="678C0286">
              <w:rPr>
                <w:rFonts w:ascii="Arial Narrow" w:hAnsi="Arial Narrow" w:cs="Calibri" w:cstheme="minorAscii"/>
                <w:b w:val="1"/>
                <w:bCs w:val="1"/>
                <w:sz w:val="18"/>
                <w:szCs w:val="18"/>
                <w:lang w:val="es-CL"/>
              </w:rPr>
              <w:t>convenio colegio:</w:t>
            </w:r>
            <w:r w:rsidRPr="1B6D0016" w:rsidR="678C0286">
              <w:rPr>
                <w:rFonts w:ascii="Arial Narrow" w:hAnsi="Arial Narrow" w:cs="Calibri" w:cstheme="minorAscii"/>
                <w:b w:val="1"/>
                <w:bCs w:val="1"/>
                <w:sz w:val="18"/>
                <w:szCs w:val="18"/>
                <w:lang w:val="es-CL"/>
              </w:rPr>
              <w:t> </w:t>
            </w:r>
            <w:r w:rsidRPr="1B6D0016" w:rsidR="2B1C5D7D">
              <w:rPr>
                <w:rFonts w:ascii="Arial Narrow" w:hAnsi="Arial Narrow" w:cs="Calibri" w:cstheme="minorAscii"/>
                <w:b w:val="1"/>
                <w:bCs w:val="1"/>
                <w:sz w:val="18"/>
                <w:szCs w:val="18"/>
                <w:lang w:val="es-CL"/>
              </w:rPr>
              <w:t xml:space="preserve"> </w:t>
            </w:r>
            <w:r w:rsidRPr="1B6D0016" w:rsidR="678C0286">
              <w:rPr>
                <w:rFonts w:ascii="Arial Narrow" w:hAnsi="Arial Narrow" w:cs="Calibri" w:cstheme="minorAscii"/>
                <w:b w:val="1"/>
                <w:bCs w:val="1"/>
                <w:sz w:val="18"/>
                <w:szCs w:val="18"/>
                <w:lang w:val="es-CL"/>
              </w:rPr>
              <w:t xml:space="preserve">Disponible desde </w:t>
            </w:r>
            <w:r w:rsidRPr="1B6D0016" w:rsidR="33996651">
              <w:rPr>
                <w:rFonts w:ascii="Arial Narrow" w:hAnsi="Arial Narrow" w:cs="Calibri" w:cstheme="minorAscii"/>
                <w:b w:val="1"/>
                <w:bCs w:val="1"/>
                <w:sz w:val="18"/>
                <w:szCs w:val="18"/>
                <w:lang w:val="es-CL"/>
              </w:rPr>
              <w:t>el 15</w:t>
            </w:r>
            <w:r w:rsidRPr="1B6D0016" w:rsidR="678C0286">
              <w:rPr>
                <w:rFonts w:ascii="Arial Narrow" w:hAnsi="Arial Narrow" w:cs="Calibri" w:cstheme="minorAscii"/>
                <w:b w:val="1"/>
                <w:bCs w:val="1"/>
                <w:sz w:val="18"/>
                <w:szCs w:val="18"/>
                <w:lang w:val="es-CL"/>
              </w:rPr>
              <w:t xml:space="preserve"> de diciembre</w:t>
            </w:r>
            <w:r w:rsidRPr="1B6D0016" w:rsidR="678C0286">
              <w:rPr>
                <w:rFonts w:ascii="Arial Narrow" w:hAnsi="Arial Narrow" w:cs="Calibri" w:cstheme="minorAscii"/>
                <w:b w:val="1"/>
                <w:bCs w:val="1"/>
                <w:sz w:val="18"/>
                <w:szCs w:val="18"/>
                <w:lang w:val="es-CL"/>
              </w:rPr>
              <w:t> en </w:t>
            </w:r>
            <w:hyperlink r:id="Rf2a2bb266d9c4bd5">
              <w:r w:rsidRPr="1B6D0016" w:rsidR="678C0286">
                <w:rPr>
                  <w:rStyle w:val="Hipervnculo"/>
                  <w:rFonts w:ascii="Arial Narrow" w:hAnsi="Arial Narrow" w:cs="Calibri" w:cstheme="minorAscii"/>
                  <w:b w:val="1"/>
                  <w:bCs w:val="1"/>
                  <w:sz w:val="18"/>
                  <w:szCs w:val="18"/>
                  <w:lang w:val="es-CL"/>
                </w:rPr>
                <w:t>www.tiendasm.cl</w:t>
              </w:r>
            </w:hyperlink>
            <w:r w:rsidRPr="1B6D0016" w:rsidR="678C0286">
              <w:rPr>
                <w:rFonts w:ascii="Arial Narrow" w:hAnsi="Arial Narrow" w:cs="Calibri" w:cstheme="minorAscii"/>
                <w:b w:val="1"/>
                <w:bCs w:val="1"/>
                <w:sz w:val="18"/>
                <w:szCs w:val="18"/>
                <w:lang w:val="es-CL"/>
              </w:rPr>
              <w:t> </w:t>
            </w:r>
          </w:p>
          <w:p w:rsidRPr="004971CF" w:rsidR="004424A6" w:rsidP="00EF3189" w:rsidRDefault="004424A6" w14:paraId="1C8E582A" w14:textId="77777777">
            <w:pPr>
              <w:jc w:val="both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4971CF">
              <w:rPr>
                <w:rFonts w:ascii="Arial Narrow" w:hAnsi="Arial Narrow" w:cstheme="minorHAnsi"/>
                <w:b/>
                <w:sz w:val="18"/>
                <w:szCs w:val="18"/>
                <w:lang w:val="es-CL"/>
              </w:rPr>
              <w:t>Enlace directo del instructivo  </w:t>
            </w:r>
            <w:hyperlink w:tgtFrame="_blank" w:tooltip="https://www.youtube.com/shorts/rm5kZSPVWOU" w:history="1" r:id="rId11">
              <w:r w:rsidRPr="004971CF">
                <w:rPr>
                  <w:rStyle w:val="Hipervnculo"/>
                  <w:rFonts w:ascii="Arial Narrow" w:hAnsi="Arial Narrow" w:cstheme="minorHAnsi"/>
                  <w:b/>
                  <w:sz w:val="18"/>
                  <w:szCs w:val="18"/>
                  <w:lang w:val="es-CL"/>
                </w:rPr>
                <w:t>https://www.youtube.com/shorts/rm5kZSPVWOU</w:t>
              </w:r>
            </w:hyperlink>
          </w:p>
        </w:tc>
      </w:tr>
      <w:tr w:rsidRPr="004971CF" w:rsidR="004424A6" w:rsidTr="1B6D0016" w14:paraId="2C8E3A32" w14:textId="77777777">
        <w:tc>
          <w:tcPr>
            <w:tcW w:w="2552" w:type="dxa"/>
            <w:tcMar/>
          </w:tcPr>
          <w:p w:rsidR="004424A6" w:rsidP="00EF3189" w:rsidRDefault="004424A6" w14:paraId="707AF991" w14:textId="77777777">
            <w:pPr>
              <w:rPr>
                <w:rFonts w:ascii="Arial Narrow" w:hAnsi="Arial Narrow" w:cstheme="minorHAnsi"/>
                <w:b/>
                <w:bCs/>
                <w:sz w:val="18"/>
                <w:szCs w:val="18"/>
              </w:rPr>
            </w:pPr>
          </w:p>
          <w:p w:rsidRPr="004971CF" w:rsidR="004424A6" w:rsidP="00EF3189" w:rsidRDefault="004424A6" w14:paraId="38C51966" w14:textId="77777777">
            <w:pPr>
              <w:rPr>
                <w:rFonts w:ascii="Arial Narrow" w:hAnsi="Arial Narrow" w:cstheme="minorHAns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theme="minorHAnsi"/>
                <w:b/>
                <w:bCs/>
                <w:sz w:val="18"/>
                <w:szCs w:val="18"/>
              </w:rPr>
              <w:t>EDITORIAL MORALEJA</w:t>
            </w:r>
          </w:p>
        </w:tc>
        <w:tc>
          <w:tcPr>
            <w:tcW w:w="8505" w:type="dxa"/>
            <w:tcMar/>
          </w:tcPr>
          <w:p w:rsidR="004424A6" w:rsidP="004424A6" w:rsidRDefault="004424A6" w14:paraId="2CB0E322" w14:textId="2D340938">
            <w:pPr>
              <w:pStyle w:val="Encabezado"/>
              <w:tabs>
                <w:tab w:val="clear" w:pos="4252"/>
                <w:tab w:val="clear" w:pos="8504"/>
              </w:tabs>
              <w:ind w:right="170"/>
              <w:jc w:val="both"/>
              <w:outlineLvl w:val="0"/>
              <w:rPr>
                <w:rFonts w:ascii="Arial Narrow" w:hAnsi="Arial Narrow"/>
                <w:b/>
                <w:sz w:val="20"/>
              </w:rPr>
            </w:pPr>
          </w:p>
          <w:p w:rsidRPr="00461AC8" w:rsidR="004424A6" w:rsidP="004424A6" w:rsidRDefault="004424A6" w14:paraId="0CB00DA3" w14:textId="56F017C6">
            <w:pPr>
              <w:pStyle w:val="Encabezado"/>
              <w:tabs>
                <w:tab w:val="clear" w:pos="4252"/>
                <w:tab w:val="clear" w:pos="8504"/>
              </w:tabs>
              <w:ind w:right="170" w:firstLine="172"/>
              <w:jc w:val="both"/>
              <w:outlineLvl w:val="0"/>
              <w:rPr>
                <w:rFonts w:ascii="Arial Narrow" w:hAnsi="Arial Narrow"/>
                <w:b/>
                <w:sz w:val="20"/>
              </w:rPr>
            </w:pPr>
            <w:hyperlink w:history="1" r:id="rId12">
              <w:r w:rsidRPr="00B17C82">
                <w:rPr>
                  <w:rStyle w:val="Hipervnculo"/>
                  <w:rFonts w:ascii="Arial Narrow" w:hAnsi="Arial Narrow"/>
                  <w:b/>
                  <w:sz w:val="20"/>
                </w:rPr>
                <w:t>www.moraleja.cl</w:t>
              </w:r>
            </w:hyperlink>
            <w:r>
              <w:rPr>
                <w:rFonts w:ascii="Arial Narrow" w:hAnsi="Arial Narrow"/>
                <w:b/>
                <w:sz w:val="20"/>
              </w:rPr>
              <w:t xml:space="preserve"> </w:t>
            </w:r>
          </w:p>
          <w:p w:rsidRPr="004424A6" w:rsidR="004424A6" w:rsidP="004424A6" w:rsidRDefault="004424A6" w14:paraId="7257C785" w14:textId="40527ADE">
            <w:pPr>
              <w:pStyle w:val="Encabezado"/>
              <w:tabs>
                <w:tab w:val="clear" w:pos="4252"/>
                <w:tab w:val="clear" w:pos="8504"/>
              </w:tabs>
              <w:ind w:right="170"/>
              <w:jc w:val="both"/>
              <w:outlineLvl w:val="0"/>
              <w:rPr>
                <w:rFonts w:ascii="Arial Narrow" w:hAnsi="Arial Narrow"/>
                <w:b/>
                <w:sz w:val="20"/>
                <w:lang w:val="es-CL"/>
              </w:rPr>
            </w:pPr>
          </w:p>
        </w:tc>
      </w:tr>
    </w:tbl>
    <w:p w:rsidRPr="00511E9A" w:rsidR="004424A6" w:rsidP="00C30833" w:rsidRDefault="004424A6" w14:paraId="3652CA5B" w14:textId="77777777">
      <w:pPr>
        <w:ind w:left="170" w:right="170"/>
        <w:jc w:val="both"/>
        <w:outlineLvl w:val="0"/>
        <w:rPr>
          <w:rFonts w:ascii="Arial Narrow" w:hAnsi="Arial Narrow"/>
          <w:b/>
          <w:sz w:val="20"/>
        </w:rPr>
      </w:pPr>
    </w:p>
    <w:sectPr w:rsidRPr="00511E9A" w:rsidR="004424A6" w:rsidSect="00C572D2">
      <w:headerReference w:type="default" r:id="rId13"/>
      <w:pgSz w:w="12240" w:h="15840" w:orient="portrait" w:code="1"/>
      <w:pgMar w:top="238" w:right="1701" w:bottom="1276" w:left="1701" w:header="28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072F2" w:rsidP="00BA4373" w:rsidRDefault="006072F2" w14:paraId="0994669E" w14:textId="77777777">
      <w:r>
        <w:separator/>
      </w:r>
    </w:p>
  </w:endnote>
  <w:endnote w:type="continuationSeparator" w:id="0">
    <w:p w:rsidR="006072F2" w:rsidP="00BA4373" w:rsidRDefault="006072F2" w14:paraId="0ABCACF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072F2" w:rsidP="00BA4373" w:rsidRDefault="006072F2" w14:paraId="099A58A0" w14:textId="77777777">
      <w:r>
        <w:separator/>
      </w:r>
    </w:p>
  </w:footnote>
  <w:footnote w:type="continuationSeparator" w:id="0">
    <w:p w:rsidR="006072F2" w:rsidP="00BA4373" w:rsidRDefault="006072F2" w14:paraId="1125F5C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tbl>
    <w:tblPr>
      <w:tblStyle w:val="Tablaconcuadrcula"/>
      <w:tblW w:w="10916" w:type="dxa"/>
      <w:tblInd w:w="-885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2269"/>
      <w:gridCol w:w="5528"/>
      <w:gridCol w:w="3119"/>
    </w:tblGrid>
    <w:tr w:rsidRPr="00967BCC" w:rsidR="00B34FB5" w:rsidTr="0CDDE926" w14:paraId="3318350B" w14:textId="77777777">
      <w:tc>
        <w:tcPr>
          <w:tcW w:w="2269" w:type="dxa"/>
          <w:tcMar/>
        </w:tcPr>
        <w:p w:rsidR="00B34FB5" w:rsidP="00343201" w:rsidRDefault="00B34FB5" w14:paraId="75FA440C" w14:textId="77777777">
          <w:pPr>
            <w:pStyle w:val="Encabezado"/>
          </w:pPr>
          <w:r w:rsidRPr="00C96ECC">
            <w:rPr>
              <w:noProof/>
              <w:lang w:val="es-CL" w:eastAsia="es-CL"/>
            </w:rPr>
            <w:drawing>
              <wp:inline distT="0" distB="0" distL="0" distR="0" wp14:anchorId="3552584C" wp14:editId="33122CE8">
                <wp:extent cx="887464" cy="669851"/>
                <wp:effectExtent l="19050" t="0" r="7886" b="0"/>
                <wp:docPr id="2" name="Imagen 1" descr=":::Dayana:Logos SS.CC.:LOGOS:Logo SS.C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:::Dayana:Logos SS.CC.:LOGOS:Logo SS.C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110" cy="66958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tcMar/>
        </w:tcPr>
        <w:p w:rsidR="00B34FB5" w:rsidP="00343201" w:rsidRDefault="00B34FB5" w14:paraId="1D116D9B" w14:textId="77777777">
          <w:pPr>
            <w:pStyle w:val="Ttulo3"/>
            <w:rPr>
              <w:rFonts w:ascii="Century Gothic" w:hAnsi="Century Gothic"/>
              <w:sz w:val="28"/>
              <w:szCs w:val="28"/>
            </w:rPr>
          </w:pPr>
        </w:p>
        <w:p w:rsidRPr="00967BCC" w:rsidR="00B34FB5" w:rsidP="00343201" w:rsidRDefault="00B34FB5" w14:paraId="40A6A6DB" w14:textId="77777777">
          <w:pPr>
            <w:pStyle w:val="Ttulo3"/>
            <w:rPr>
              <w:rFonts w:ascii="Century Gothic" w:hAnsi="Century Gothic"/>
              <w:sz w:val="28"/>
              <w:szCs w:val="28"/>
            </w:rPr>
          </w:pPr>
          <w:r w:rsidRPr="00967BCC">
            <w:rPr>
              <w:rFonts w:ascii="Century Gothic" w:hAnsi="Century Gothic"/>
              <w:sz w:val="28"/>
              <w:szCs w:val="28"/>
            </w:rPr>
            <w:t>LISTA DE MATERIALES ESCOLARES</w:t>
          </w:r>
        </w:p>
        <w:p w:rsidRPr="00967BCC" w:rsidR="00B34FB5" w:rsidP="00343201" w:rsidRDefault="00B34FB5" w14:paraId="545BE757" w14:textId="77777777">
          <w:pPr>
            <w:pStyle w:val="Encabezado"/>
            <w:jc w:val="center"/>
            <w:rPr>
              <w:rFonts w:ascii="Century Gothic" w:hAnsi="Century Gothic"/>
              <w:sz w:val="28"/>
              <w:szCs w:val="28"/>
            </w:rPr>
          </w:pPr>
        </w:p>
      </w:tc>
      <w:tc>
        <w:tcPr>
          <w:tcW w:w="3119" w:type="dxa"/>
          <w:tcMar/>
        </w:tcPr>
        <w:p w:rsidR="00B34FB5" w:rsidP="00343201" w:rsidRDefault="00B34FB5" w14:paraId="64C6CEE4" w14:textId="77777777">
          <w:pPr>
            <w:pStyle w:val="Ttulo3"/>
            <w:rPr>
              <w:rFonts w:ascii="Century Gothic" w:hAnsi="Century Gothic"/>
              <w:sz w:val="28"/>
              <w:szCs w:val="28"/>
            </w:rPr>
          </w:pPr>
        </w:p>
        <w:p w:rsidR="00B34FB5" w:rsidP="0CDDE926" w:rsidRDefault="00B34FB5" w14:paraId="39FBFC50" w14:textId="77777777">
          <w:pPr>
            <w:pStyle w:val="Ttulo3"/>
            <w:rPr>
              <w:rFonts w:ascii="Century Gothic" w:hAnsi="Century Gothic"/>
              <w:sz w:val="28"/>
              <w:szCs w:val="28"/>
              <w:lang w:val="es-ES"/>
            </w:rPr>
          </w:pPr>
          <w:r w:rsidRPr="0CDDE926" w:rsidR="0CDDE926">
            <w:rPr>
              <w:rFonts w:ascii="Century Gothic" w:hAnsi="Century Gothic"/>
              <w:sz w:val="28"/>
              <w:szCs w:val="28"/>
              <w:lang w:val="es-ES"/>
            </w:rPr>
            <w:t>I</w:t>
          </w:r>
          <w:r w:rsidRPr="0CDDE926" w:rsidR="0CDDE926">
            <w:rPr>
              <w:rFonts w:ascii="Century Gothic" w:hAnsi="Century Gothic"/>
              <w:sz w:val="28"/>
              <w:szCs w:val="28"/>
              <w:lang w:val="es-ES"/>
            </w:rPr>
            <w:t>V</w:t>
          </w:r>
          <w:r w:rsidRPr="0CDDE926" w:rsidR="0CDDE926">
            <w:rPr>
              <w:rFonts w:ascii="Century Gothic" w:hAnsi="Century Gothic"/>
              <w:sz w:val="28"/>
              <w:szCs w:val="28"/>
              <w:lang w:val="es-ES"/>
            </w:rPr>
            <w:t>°</w:t>
          </w:r>
          <w:r w:rsidRPr="0CDDE926" w:rsidR="0CDDE926">
            <w:rPr>
              <w:rFonts w:ascii="Century Gothic" w:hAnsi="Century Gothic"/>
              <w:sz w:val="28"/>
              <w:szCs w:val="28"/>
              <w:lang w:val="es-ES"/>
            </w:rPr>
            <w:t xml:space="preserve"> Ed. Media</w:t>
          </w:r>
        </w:p>
        <w:p w:rsidRPr="00967BCC" w:rsidR="00B34FB5" w:rsidP="00607255" w:rsidRDefault="003F6C25" w14:paraId="130B49BB" w14:textId="242B75CE">
          <w:pPr>
            <w:pStyle w:val="Ttulo3"/>
            <w:rPr>
              <w:rFonts w:ascii="Century Gothic" w:hAnsi="Century Gothic"/>
              <w:sz w:val="28"/>
              <w:szCs w:val="28"/>
            </w:rPr>
          </w:pPr>
          <w:r>
            <w:rPr>
              <w:rFonts w:ascii="Century Gothic" w:hAnsi="Century Gothic"/>
              <w:sz w:val="28"/>
              <w:szCs w:val="28"/>
            </w:rPr>
            <w:t>202</w:t>
          </w:r>
          <w:r w:rsidR="00F24CE7">
            <w:rPr>
              <w:rFonts w:ascii="Century Gothic" w:hAnsi="Century Gothic"/>
              <w:sz w:val="28"/>
              <w:szCs w:val="28"/>
            </w:rPr>
            <w:t>6</w:t>
          </w:r>
        </w:p>
      </w:tc>
    </w:tr>
  </w:tbl>
  <w:p w:rsidRPr="00C30833" w:rsidR="00D75999" w:rsidRDefault="00D75999" w14:paraId="42B7C3FB" w14:textId="77777777">
    <w:pPr>
      <w:pStyle w:val="Encabezad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00C0"/>
    <w:multiLevelType w:val="hybridMultilevel"/>
    <w:tmpl w:val="0164DBAE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2F22052"/>
    <w:multiLevelType w:val="hybridMultilevel"/>
    <w:tmpl w:val="D5D25BC8"/>
    <w:lvl w:ilvl="0" w:tplc="340A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071738E0"/>
    <w:multiLevelType w:val="hybridMultilevel"/>
    <w:tmpl w:val="742A065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D1E6F"/>
    <w:multiLevelType w:val="hybridMultilevel"/>
    <w:tmpl w:val="B2D2A21A"/>
    <w:lvl w:ilvl="0" w:tplc="FE56CF92">
      <w:start w:val="1"/>
      <w:numFmt w:val="bullet"/>
      <w:lvlText w:val="-"/>
      <w:lvlJc w:val="left"/>
      <w:pPr>
        <w:ind w:left="720" w:hanging="360"/>
      </w:pPr>
      <w:rPr>
        <w:rFonts w:hint="default" w:ascii="Arial Narrow" w:hAnsi="Arial Narrow" w:eastAsia="Times" w:cs="Times New Roman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FCA72E4"/>
    <w:multiLevelType w:val="hybridMultilevel"/>
    <w:tmpl w:val="E4D4410E"/>
    <w:lvl w:ilvl="0" w:tplc="055C1420">
      <w:numFmt w:val="bullet"/>
      <w:lvlText w:val=""/>
      <w:lvlJc w:val="left"/>
      <w:pPr>
        <w:ind w:left="46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53EE5E50">
      <w:numFmt w:val="bullet"/>
      <w:lvlText w:val="•"/>
      <w:lvlJc w:val="left"/>
      <w:pPr>
        <w:ind w:left="748" w:hanging="360"/>
      </w:pPr>
      <w:rPr>
        <w:rFonts w:hint="default"/>
        <w:lang w:val="es-ES" w:eastAsia="en-US" w:bidi="ar-SA"/>
      </w:rPr>
    </w:lvl>
    <w:lvl w:ilvl="2" w:tplc="9D904778">
      <w:numFmt w:val="bullet"/>
      <w:lvlText w:val="•"/>
      <w:lvlJc w:val="left"/>
      <w:pPr>
        <w:ind w:left="1037" w:hanging="360"/>
      </w:pPr>
      <w:rPr>
        <w:rFonts w:hint="default"/>
        <w:lang w:val="es-ES" w:eastAsia="en-US" w:bidi="ar-SA"/>
      </w:rPr>
    </w:lvl>
    <w:lvl w:ilvl="3" w:tplc="345C279C">
      <w:numFmt w:val="bullet"/>
      <w:lvlText w:val="•"/>
      <w:lvlJc w:val="left"/>
      <w:pPr>
        <w:ind w:left="1325" w:hanging="360"/>
      </w:pPr>
      <w:rPr>
        <w:rFonts w:hint="default"/>
        <w:lang w:val="es-ES" w:eastAsia="en-US" w:bidi="ar-SA"/>
      </w:rPr>
    </w:lvl>
    <w:lvl w:ilvl="4" w:tplc="0DB07D84">
      <w:numFmt w:val="bullet"/>
      <w:lvlText w:val="•"/>
      <w:lvlJc w:val="left"/>
      <w:pPr>
        <w:ind w:left="1614" w:hanging="360"/>
      </w:pPr>
      <w:rPr>
        <w:rFonts w:hint="default"/>
        <w:lang w:val="es-ES" w:eastAsia="en-US" w:bidi="ar-SA"/>
      </w:rPr>
    </w:lvl>
    <w:lvl w:ilvl="5" w:tplc="D5F6F4B6">
      <w:numFmt w:val="bullet"/>
      <w:lvlText w:val="•"/>
      <w:lvlJc w:val="left"/>
      <w:pPr>
        <w:ind w:left="1903" w:hanging="360"/>
      </w:pPr>
      <w:rPr>
        <w:rFonts w:hint="default"/>
        <w:lang w:val="es-ES" w:eastAsia="en-US" w:bidi="ar-SA"/>
      </w:rPr>
    </w:lvl>
    <w:lvl w:ilvl="6" w:tplc="9CC235AA">
      <w:numFmt w:val="bullet"/>
      <w:lvlText w:val="•"/>
      <w:lvlJc w:val="left"/>
      <w:pPr>
        <w:ind w:left="2191" w:hanging="360"/>
      </w:pPr>
      <w:rPr>
        <w:rFonts w:hint="default"/>
        <w:lang w:val="es-ES" w:eastAsia="en-US" w:bidi="ar-SA"/>
      </w:rPr>
    </w:lvl>
    <w:lvl w:ilvl="7" w:tplc="2ED273E2">
      <w:numFmt w:val="bullet"/>
      <w:lvlText w:val="•"/>
      <w:lvlJc w:val="left"/>
      <w:pPr>
        <w:ind w:left="2480" w:hanging="360"/>
      </w:pPr>
      <w:rPr>
        <w:rFonts w:hint="default"/>
        <w:lang w:val="es-ES" w:eastAsia="en-US" w:bidi="ar-SA"/>
      </w:rPr>
    </w:lvl>
    <w:lvl w:ilvl="8" w:tplc="3CAAB70E">
      <w:numFmt w:val="bullet"/>
      <w:lvlText w:val="•"/>
      <w:lvlJc w:val="left"/>
      <w:pPr>
        <w:ind w:left="2768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116B6658"/>
    <w:multiLevelType w:val="hybridMultilevel"/>
    <w:tmpl w:val="742A065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73E28"/>
    <w:multiLevelType w:val="hybridMultilevel"/>
    <w:tmpl w:val="4E0C9AD4"/>
    <w:lvl w:ilvl="0" w:tplc="340A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BBD5E4C"/>
    <w:multiLevelType w:val="hybridMultilevel"/>
    <w:tmpl w:val="1A3A74FA"/>
    <w:lvl w:ilvl="0" w:tplc="3620B41C">
      <w:numFmt w:val="bullet"/>
      <w:lvlText w:val=""/>
      <w:lvlJc w:val="left"/>
      <w:pPr>
        <w:ind w:left="720" w:hanging="360"/>
      </w:pPr>
      <w:rPr>
        <w:rFonts w:hint="default" w:ascii="Symbol" w:hAnsi="Symbol" w:eastAsia="Times" w:cs="Times New Roman"/>
        <w:b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F623AA9"/>
    <w:multiLevelType w:val="hybridMultilevel"/>
    <w:tmpl w:val="4BE880EC"/>
    <w:lvl w:ilvl="0" w:tplc="97BCB2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953C1E"/>
    <w:multiLevelType w:val="hybridMultilevel"/>
    <w:tmpl w:val="4BE880EC"/>
    <w:lvl w:ilvl="0" w:tplc="97BCB2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4F7585"/>
    <w:multiLevelType w:val="hybridMultilevel"/>
    <w:tmpl w:val="5F14EED4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1CA4659"/>
    <w:multiLevelType w:val="hybridMultilevel"/>
    <w:tmpl w:val="742A065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8C6618"/>
    <w:multiLevelType w:val="hybridMultilevel"/>
    <w:tmpl w:val="742A065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7C2716"/>
    <w:multiLevelType w:val="hybridMultilevel"/>
    <w:tmpl w:val="BDBEBCB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4B1B91"/>
    <w:multiLevelType w:val="hybridMultilevel"/>
    <w:tmpl w:val="7C66B12A"/>
    <w:lvl w:ilvl="0" w:tplc="340A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5" w15:restartNumberingAfterBreak="0">
    <w:nsid w:val="36FA52B1"/>
    <w:multiLevelType w:val="hybridMultilevel"/>
    <w:tmpl w:val="35B25028"/>
    <w:lvl w:ilvl="0" w:tplc="340A0001">
      <w:start w:val="1"/>
      <w:numFmt w:val="bullet"/>
      <w:lvlText w:val=""/>
      <w:lvlJc w:val="left"/>
      <w:pPr>
        <w:ind w:left="89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61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33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305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77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49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21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93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650" w:hanging="360"/>
      </w:pPr>
      <w:rPr>
        <w:rFonts w:hint="default" w:ascii="Wingdings" w:hAnsi="Wingdings"/>
      </w:rPr>
    </w:lvl>
  </w:abstractNum>
  <w:abstractNum w:abstractNumId="16" w15:restartNumberingAfterBreak="0">
    <w:nsid w:val="37155787"/>
    <w:multiLevelType w:val="hybridMultilevel"/>
    <w:tmpl w:val="742A065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040CB6"/>
    <w:multiLevelType w:val="hybridMultilevel"/>
    <w:tmpl w:val="35FC8916"/>
    <w:lvl w:ilvl="0" w:tplc="340A0001">
      <w:start w:val="1"/>
      <w:numFmt w:val="bullet"/>
      <w:lvlText w:val=""/>
      <w:lvlJc w:val="left"/>
      <w:pPr>
        <w:ind w:left="89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61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33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305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77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49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21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93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650" w:hanging="360"/>
      </w:pPr>
      <w:rPr>
        <w:rFonts w:hint="default" w:ascii="Wingdings" w:hAnsi="Wingdings"/>
      </w:rPr>
    </w:lvl>
  </w:abstractNum>
  <w:abstractNum w:abstractNumId="18" w15:restartNumberingAfterBreak="0">
    <w:nsid w:val="39E703B0"/>
    <w:multiLevelType w:val="hybridMultilevel"/>
    <w:tmpl w:val="4C524F64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B02083D"/>
    <w:multiLevelType w:val="hybridMultilevel"/>
    <w:tmpl w:val="76EE1184"/>
    <w:lvl w:ilvl="0" w:tplc="340A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3F4508D5"/>
    <w:multiLevelType w:val="hybridMultilevel"/>
    <w:tmpl w:val="5B24041E"/>
    <w:lvl w:ilvl="0" w:tplc="175684F0">
      <w:numFmt w:val="bullet"/>
      <w:lvlText w:val="-"/>
      <w:lvlJc w:val="left"/>
      <w:pPr>
        <w:ind w:left="720" w:hanging="360"/>
      </w:pPr>
      <w:rPr>
        <w:rFonts w:hint="default" w:ascii="Cambria" w:hAnsi="Cambria" w:eastAsia="Calibri" w:cs="Aria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189699E"/>
    <w:multiLevelType w:val="hybridMultilevel"/>
    <w:tmpl w:val="E908587E"/>
    <w:lvl w:ilvl="0" w:tplc="340A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1AD3E1F"/>
    <w:multiLevelType w:val="hybridMultilevel"/>
    <w:tmpl w:val="E86C23F0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E9A40CF"/>
    <w:multiLevelType w:val="hybridMultilevel"/>
    <w:tmpl w:val="484E50BA"/>
    <w:lvl w:ilvl="0" w:tplc="BE1CA8C6">
      <w:start w:val="2"/>
      <w:numFmt w:val="bullet"/>
      <w:lvlText w:val="-"/>
      <w:lvlJc w:val="left"/>
      <w:pPr>
        <w:ind w:left="720" w:hanging="360"/>
      </w:pPr>
      <w:rPr>
        <w:rFonts w:hint="default" w:ascii="Arial Narrow" w:hAnsi="Arial Narrow" w:eastAsia="Times" w:cs="Times New Roman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0B750C8"/>
    <w:multiLevelType w:val="hybridMultilevel"/>
    <w:tmpl w:val="33C0DA7C"/>
    <w:lvl w:ilvl="0" w:tplc="340A0001">
      <w:start w:val="1"/>
      <w:numFmt w:val="bullet"/>
      <w:lvlText w:val=""/>
      <w:lvlJc w:val="left"/>
      <w:pPr>
        <w:ind w:left="89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61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33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305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77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49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21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93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650" w:hanging="360"/>
      </w:pPr>
      <w:rPr>
        <w:rFonts w:hint="default" w:ascii="Wingdings" w:hAnsi="Wingdings"/>
      </w:rPr>
    </w:lvl>
  </w:abstractNum>
  <w:abstractNum w:abstractNumId="25" w15:restartNumberingAfterBreak="0">
    <w:nsid w:val="5B133F1D"/>
    <w:multiLevelType w:val="hybridMultilevel"/>
    <w:tmpl w:val="02DCFBB0"/>
    <w:lvl w:ilvl="0" w:tplc="340A0001">
      <w:start w:val="1"/>
      <w:numFmt w:val="bullet"/>
      <w:lvlText w:val=""/>
      <w:lvlJc w:val="left"/>
      <w:pPr>
        <w:ind w:left="89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61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33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305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77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49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21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93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650" w:hanging="360"/>
      </w:pPr>
      <w:rPr>
        <w:rFonts w:hint="default" w:ascii="Wingdings" w:hAnsi="Wingdings"/>
      </w:rPr>
    </w:lvl>
  </w:abstractNum>
  <w:abstractNum w:abstractNumId="26" w15:restartNumberingAfterBreak="0">
    <w:nsid w:val="5C0D28D8"/>
    <w:multiLevelType w:val="hybridMultilevel"/>
    <w:tmpl w:val="742A065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8C7EDB"/>
    <w:multiLevelType w:val="hybridMultilevel"/>
    <w:tmpl w:val="742A065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C61FEF"/>
    <w:multiLevelType w:val="hybridMultilevel"/>
    <w:tmpl w:val="4BE880EC"/>
    <w:lvl w:ilvl="0" w:tplc="97BCB2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4DB00C8"/>
    <w:multiLevelType w:val="hybridMultilevel"/>
    <w:tmpl w:val="47588680"/>
    <w:lvl w:ilvl="0" w:tplc="828EF18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5CC0A26"/>
    <w:multiLevelType w:val="hybridMultilevel"/>
    <w:tmpl w:val="4BE880EC"/>
    <w:lvl w:ilvl="0" w:tplc="97BCB2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312556F"/>
    <w:multiLevelType w:val="hybridMultilevel"/>
    <w:tmpl w:val="742A065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C8564A"/>
    <w:multiLevelType w:val="hybridMultilevel"/>
    <w:tmpl w:val="3FC86F5C"/>
    <w:lvl w:ilvl="0" w:tplc="340A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3" w15:restartNumberingAfterBreak="0">
    <w:nsid w:val="79F50257"/>
    <w:multiLevelType w:val="hybridMultilevel"/>
    <w:tmpl w:val="ED629024"/>
    <w:lvl w:ilvl="0" w:tplc="3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A2366C"/>
    <w:multiLevelType w:val="hybridMultilevel"/>
    <w:tmpl w:val="1408F2DA"/>
    <w:lvl w:ilvl="0" w:tplc="340A0001">
      <w:start w:val="1"/>
      <w:numFmt w:val="bullet"/>
      <w:lvlText w:val=""/>
      <w:lvlJc w:val="left"/>
      <w:pPr>
        <w:ind w:left="890" w:hanging="360"/>
      </w:pPr>
      <w:rPr>
        <w:rFonts w:hint="default" w:ascii="Symbol" w:hAnsi="Symbol"/>
      </w:rPr>
    </w:lvl>
    <w:lvl w:ilvl="1" w:tplc="340A0003" w:tentative="1">
      <w:start w:val="1"/>
      <w:numFmt w:val="bullet"/>
      <w:lvlText w:val="o"/>
      <w:lvlJc w:val="left"/>
      <w:pPr>
        <w:ind w:left="161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33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305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77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49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21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93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650" w:hanging="360"/>
      </w:pPr>
      <w:rPr>
        <w:rFonts w:hint="default" w:ascii="Wingdings" w:hAnsi="Wingdings"/>
      </w:rPr>
    </w:lvl>
  </w:abstractNum>
  <w:abstractNum w:abstractNumId="35" w15:restartNumberingAfterBreak="0">
    <w:nsid w:val="7D9F1A8D"/>
    <w:multiLevelType w:val="hybridMultilevel"/>
    <w:tmpl w:val="5AC6C6FC"/>
    <w:lvl w:ilvl="0" w:tplc="34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00304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00504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00104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00304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00504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00104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00304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00504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253637587">
    <w:abstractNumId w:val="10"/>
  </w:num>
  <w:num w:numId="2" w16cid:durableId="1760370551">
    <w:abstractNumId w:val="32"/>
  </w:num>
  <w:num w:numId="3" w16cid:durableId="1799568467">
    <w:abstractNumId w:val="19"/>
  </w:num>
  <w:num w:numId="4" w16cid:durableId="878005509">
    <w:abstractNumId w:val="21"/>
  </w:num>
  <w:num w:numId="5" w16cid:durableId="925186885">
    <w:abstractNumId w:val="6"/>
  </w:num>
  <w:num w:numId="6" w16cid:durableId="1980913597">
    <w:abstractNumId w:val="23"/>
  </w:num>
  <w:num w:numId="7" w16cid:durableId="817723696">
    <w:abstractNumId w:val="3"/>
  </w:num>
  <w:num w:numId="8" w16cid:durableId="345135697">
    <w:abstractNumId w:val="35"/>
  </w:num>
  <w:num w:numId="9" w16cid:durableId="1374422441">
    <w:abstractNumId w:val="0"/>
  </w:num>
  <w:num w:numId="10" w16cid:durableId="1967081174">
    <w:abstractNumId w:val="22"/>
  </w:num>
  <w:num w:numId="11" w16cid:durableId="1774589727">
    <w:abstractNumId w:val="1"/>
  </w:num>
  <w:num w:numId="12" w16cid:durableId="1946385089">
    <w:abstractNumId w:val="8"/>
  </w:num>
  <w:num w:numId="13" w16cid:durableId="1240019722">
    <w:abstractNumId w:val="30"/>
  </w:num>
  <w:num w:numId="14" w16cid:durableId="2096702996">
    <w:abstractNumId w:val="9"/>
  </w:num>
  <w:num w:numId="15" w16cid:durableId="2060664025">
    <w:abstractNumId w:val="28"/>
  </w:num>
  <w:num w:numId="16" w16cid:durableId="494419726">
    <w:abstractNumId w:val="16"/>
  </w:num>
  <w:num w:numId="17" w16cid:durableId="331492558">
    <w:abstractNumId w:val="2"/>
  </w:num>
  <w:num w:numId="18" w16cid:durableId="244461238">
    <w:abstractNumId w:val="12"/>
  </w:num>
  <w:num w:numId="19" w16cid:durableId="1812597676">
    <w:abstractNumId w:val="31"/>
  </w:num>
  <w:num w:numId="20" w16cid:durableId="1037852844">
    <w:abstractNumId w:val="11"/>
  </w:num>
  <w:num w:numId="21" w16cid:durableId="267157065">
    <w:abstractNumId w:val="5"/>
  </w:num>
  <w:num w:numId="22" w16cid:durableId="55132101">
    <w:abstractNumId w:val="33"/>
  </w:num>
  <w:num w:numId="23" w16cid:durableId="1636788067">
    <w:abstractNumId w:val="26"/>
  </w:num>
  <w:num w:numId="24" w16cid:durableId="612904494">
    <w:abstractNumId w:val="27"/>
  </w:num>
  <w:num w:numId="25" w16cid:durableId="1102071463">
    <w:abstractNumId w:val="29"/>
  </w:num>
  <w:num w:numId="26" w16cid:durableId="54817094">
    <w:abstractNumId w:val="7"/>
  </w:num>
  <w:num w:numId="27" w16cid:durableId="1383291327">
    <w:abstractNumId w:val="25"/>
  </w:num>
  <w:num w:numId="28" w16cid:durableId="1445079938">
    <w:abstractNumId w:val="24"/>
  </w:num>
  <w:num w:numId="29" w16cid:durableId="1924488199">
    <w:abstractNumId w:val="15"/>
  </w:num>
  <w:num w:numId="30" w16cid:durableId="2060856536">
    <w:abstractNumId w:val="34"/>
  </w:num>
  <w:num w:numId="31" w16cid:durableId="893394444">
    <w:abstractNumId w:val="18"/>
  </w:num>
  <w:num w:numId="32" w16cid:durableId="657804911">
    <w:abstractNumId w:val="17"/>
  </w:num>
  <w:num w:numId="33" w16cid:durableId="1334333177">
    <w:abstractNumId w:val="4"/>
  </w:num>
  <w:num w:numId="34" w16cid:durableId="376440900">
    <w:abstractNumId w:val="14"/>
  </w:num>
  <w:num w:numId="35" w16cid:durableId="1595626969">
    <w:abstractNumId w:val="20"/>
  </w:num>
  <w:num w:numId="36" w16cid:durableId="2080711897">
    <w:abstractNumId w:val="1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4373"/>
    <w:rsid w:val="00003A97"/>
    <w:rsid w:val="00013A90"/>
    <w:rsid w:val="000306F7"/>
    <w:rsid w:val="000325A8"/>
    <w:rsid w:val="00044AAF"/>
    <w:rsid w:val="00045413"/>
    <w:rsid w:val="00045F4D"/>
    <w:rsid w:val="000462E2"/>
    <w:rsid w:val="000535EB"/>
    <w:rsid w:val="0005389A"/>
    <w:rsid w:val="00057561"/>
    <w:rsid w:val="000576D7"/>
    <w:rsid w:val="00061004"/>
    <w:rsid w:val="00063776"/>
    <w:rsid w:val="00067EF6"/>
    <w:rsid w:val="00077915"/>
    <w:rsid w:val="00080A82"/>
    <w:rsid w:val="0008431E"/>
    <w:rsid w:val="00086547"/>
    <w:rsid w:val="000906D9"/>
    <w:rsid w:val="00095576"/>
    <w:rsid w:val="000A1889"/>
    <w:rsid w:val="000A7E26"/>
    <w:rsid w:val="000B47C5"/>
    <w:rsid w:val="000B6871"/>
    <w:rsid w:val="000C1036"/>
    <w:rsid w:val="000C2D1C"/>
    <w:rsid w:val="000D547C"/>
    <w:rsid w:val="000E0C9B"/>
    <w:rsid w:val="000E29AD"/>
    <w:rsid w:val="000E6A93"/>
    <w:rsid w:val="000E7413"/>
    <w:rsid w:val="000F3616"/>
    <w:rsid w:val="000F63E6"/>
    <w:rsid w:val="000F73A3"/>
    <w:rsid w:val="001005EC"/>
    <w:rsid w:val="001103BC"/>
    <w:rsid w:val="00112F78"/>
    <w:rsid w:val="00120206"/>
    <w:rsid w:val="00122766"/>
    <w:rsid w:val="0012351D"/>
    <w:rsid w:val="00123728"/>
    <w:rsid w:val="00134318"/>
    <w:rsid w:val="00136AFB"/>
    <w:rsid w:val="0013734E"/>
    <w:rsid w:val="00137648"/>
    <w:rsid w:val="001434D7"/>
    <w:rsid w:val="00144A83"/>
    <w:rsid w:val="00151263"/>
    <w:rsid w:val="001521B8"/>
    <w:rsid w:val="00152924"/>
    <w:rsid w:val="00155762"/>
    <w:rsid w:val="00155BA7"/>
    <w:rsid w:val="001631EF"/>
    <w:rsid w:val="00172F46"/>
    <w:rsid w:val="0017300F"/>
    <w:rsid w:val="00174E73"/>
    <w:rsid w:val="001837E8"/>
    <w:rsid w:val="001861BD"/>
    <w:rsid w:val="00197C49"/>
    <w:rsid w:val="00197C95"/>
    <w:rsid w:val="001A1137"/>
    <w:rsid w:val="001A6D75"/>
    <w:rsid w:val="001B23EC"/>
    <w:rsid w:val="001B4FCD"/>
    <w:rsid w:val="001C0DB8"/>
    <w:rsid w:val="001C71C6"/>
    <w:rsid w:val="001C7E8D"/>
    <w:rsid w:val="001D25E0"/>
    <w:rsid w:val="001E1636"/>
    <w:rsid w:val="001E2F5C"/>
    <w:rsid w:val="001E3D99"/>
    <w:rsid w:val="001E489E"/>
    <w:rsid w:val="001E7420"/>
    <w:rsid w:val="001F04E3"/>
    <w:rsid w:val="001F45E9"/>
    <w:rsid w:val="00203659"/>
    <w:rsid w:val="00203CA6"/>
    <w:rsid w:val="00207A3D"/>
    <w:rsid w:val="0021138B"/>
    <w:rsid w:val="00214A77"/>
    <w:rsid w:val="00230F30"/>
    <w:rsid w:val="00231C4C"/>
    <w:rsid w:val="0023756D"/>
    <w:rsid w:val="00237D5C"/>
    <w:rsid w:val="002419AC"/>
    <w:rsid w:val="00243E9C"/>
    <w:rsid w:val="00251EC3"/>
    <w:rsid w:val="00257088"/>
    <w:rsid w:val="00262AFF"/>
    <w:rsid w:val="00264634"/>
    <w:rsid w:val="00267E1F"/>
    <w:rsid w:val="00270770"/>
    <w:rsid w:val="00272129"/>
    <w:rsid w:val="002726D8"/>
    <w:rsid w:val="00277715"/>
    <w:rsid w:val="00277A33"/>
    <w:rsid w:val="00282AE9"/>
    <w:rsid w:val="00285F25"/>
    <w:rsid w:val="00293497"/>
    <w:rsid w:val="00295245"/>
    <w:rsid w:val="002A0142"/>
    <w:rsid w:val="002A392F"/>
    <w:rsid w:val="002A4774"/>
    <w:rsid w:val="002A5036"/>
    <w:rsid w:val="002B2C78"/>
    <w:rsid w:val="002B6CFD"/>
    <w:rsid w:val="002B7620"/>
    <w:rsid w:val="002C0EDC"/>
    <w:rsid w:val="002C7774"/>
    <w:rsid w:val="002D004A"/>
    <w:rsid w:val="002E6BB3"/>
    <w:rsid w:val="002E7563"/>
    <w:rsid w:val="002F02F2"/>
    <w:rsid w:val="002F06B6"/>
    <w:rsid w:val="002F41C2"/>
    <w:rsid w:val="002F4AEE"/>
    <w:rsid w:val="002F7341"/>
    <w:rsid w:val="00302433"/>
    <w:rsid w:val="00303EBF"/>
    <w:rsid w:val="00305743"/>
    <w:rsid w:val="00310C3E"/>
    <w:rsid w:val="00313214"/>
    <w:rsid w:val="00321760"/>
    <w:rsid w:val="00322997"/>
    <w:rsid w:val="003239DC"/>
    <w:rsid w:val="00323CAC"/>
    <w:rsid w:val="00325839"/>
    <w:rsid w:val="00325A23"/>
    <w:rsid w:val="00326C72"/>
    <w:rsid w:val="003273BD"/>
    <w:rsid w:val="00331888"/>
    <w:rsid w:val="00332E00"/>
    <w:rsid w:val="003359B4"/>
    <w:rsid w:val="0033660F"/>
    <w:rsid w:val="00340E5D"/>
    <w:rsid w:val="003436A1"/>
    <w:rsid w:val="00345A65"/>
    <w:rsid w:val="00351990"/>
    <w:rsid w:val="00354B4D"/>
    <w:rsid w:val="00356647"/>
    <w:rsid w:val="00363049"/>
    <w:rsid w:val="0037008A"/>
    <w:rsid w:val="003763E0"/>
    <w:rsid w:val="00382F25"/>
    <w:rsid w:val="003962CD"/>
    <w:rsid w:val="00396508"/>
    <w:rsid w:val="003A4609"/>
    <w:rsid w:val="003A692D"/>
    <w:rsid w:val="003A7DCD"/>
    <w:rsid w:val="003B0C36"/>
    <w:rsid w:val="003B240A"/>
    <w:rsid w:val="003B6287"/>
    <w:rsid w:val="003C2283"/>
    <w:rsid w:val="003C2FBA"/>
    <w:rsid w:val="003C40CC"/>
    <w:rsid w:val="003C689B"/>
    <w:rsid w:val="003D7534"/>
    <w:rsid w:val="003E602D"/>
    <w:rsid w:val="003F023E"/>
    <w:rsid w:val="003F672C"/>
    <w:rsid w:val="003F6C25"/>
    <w:rsid w:val="003F7238"/>
    <w:rsid w:val="00416A96"/>
    <w:rsid w:val="0042287F"/>
    <w:rsid w:val="00424B9E"/>
    <w:rsid w:val="00434B2A"/>
    <w:rsid w:val="0043678B"/>
    <w:rsid w:val="004424A6"/>
    <w:rsid w:val="0044282E"/>
    <w:rsid w:val="004432FF"/>
    <w:rsid w:val="00445548"/>
    <w:rsid w:val="00445DF5"/>
    <w:rsid w:val="00445E74"/>
    <w:rsid w:val="004466A8"/>
    <w:rsid w:val="0045136D"/>
    <w:rsid w:val="00453345"/>
    <w:rsid w:val="00453AD3"/>
    <w:rsid w:val="004575C9"/>
    <w:rsid w:val="00460350"/>
    <w:rsid w:val="00461AC8"/>
    <w:rsid w:val="004656B6"/>
    <w:rsid w:val="00473D6F"/>
    <w:rsid w:val="00483C02"/>
    <w:rsid w:val="0048455F"/>
    <w:rsid w:val="00487DDB"/>
    <w:rsid w:val="00492575"/>
    <w:rsid w:val="00494BB2"/>
    <w:rsid w:val="004A79B6"/>
    <w:rsid w:val="004D0793"/>
    <w:rsid w:val="004D4CEE"/>
    <w:rsid w:val="004D7482"/>
    <w:rsid w:val="004F0149"/>
    <w:rsid w:val="004F15E5"/>
    <w:rsid w:val="004F2DF3"/>
    <w:rsid w:val="004F359D"/>
    <w:rsid w:val="005023B9"/>
    <w:rsid w:val="00502B85"/>
    <w:rsid w:val="00504954"/>
    <w:rsid w:val="0050598E"/>
    <w:rsid w:val="0051019E"/>
    <w:rsid w:val="00511E9A"/>
    <w:rsid w:val="00512569"/>
    <w:rsid w:val="005129D1"/>
    <w:rsid w:val="00512DC5"/>
    <w:rsid w:val="00513793"/>
    <w:rsid w:val="005229E8"/>
    <w:rsid w:val="00525CC8"/>
    <w:rsid w:val="00526228"/>
    <w:rsid w:val="00526B1E"/>
    <w:rsid w:val="00527FCF"/>
    <w:rsid w:val="0053260C"/>
    <w:rsid w:val="00533E1F"/>
    <w:rsid w:val="00534CD9"/>
    <w:rsid w:val="00536C0E"/>
    <w:rsid w:val="00537429"/>
    <w:rsid w:val="00537D39"/>
    <w:rsid w:val="00543F24"/>
    <w:rsid w:val="00553830"/>
    <w:rsid w:val="0056089B"/>
    <w:rsid w:val="00560EBF"/>
    <w:rsid w:val="0056502F"/>
    <w:rsid w:val="00565800"/>
    <w:rsid w:val="005665D0"/>
    <w:rsid w:val="00566A9F"/>
    <w:rsid w:val="00570FDE"/>
    <w:rsid w:val="0057165F"/>
    <w:rsid w:val="00586ED8"/>
    <w:rsid w:val="00586FC1"/>
    <w:rsid w:val="00593308"/>
    <w:rsid w:val="00596C7A"/>
    <w:rsid w:val="005B356A"/>
    <w:rsid w:val="005B68A9"/>
    <w:rsid w:val="005B7FDE"/>
    <w:rsid w:val="005C02FE"/>
    <w:rsid w:val="005C0A1C"/>
    <w:rsid w:val="005C4220"/>
    <w:rsid w:val="005D42BE"/>
    <w:rsid w:val="005D53FB"/>
    <w:rsid w:val="005D6850"/>
    <w:rsid w:val="005D738B"/>
    <w:rsid w:val="005E75DE"/>
    <w:rsid w:val="005F1193"/>
    <w:rsid w:val="005F4927"/>
    <w:rsid w:val="006055F2"/>
    <w:rsid w:val="00607255"/>
    <w:rsid w:val="006072F2"/>
    <w:rsid w:val="00616A62"/>
    <w:rsid w:val="00616B3F"/>
    <w:rsid w:val="00623903"/>
    <w:rsid w:val="00624BA9"/>
    <w:rsid w:val="0062502A"/>
    <w:rsid w:val="00627D52"/>
    <w:rsid w:val="00630583"/>
    <w:rsid w:val="006348AA"/>
    <w:rsid w:val="00637798"/>
    <w:rsid w:val="0064741A"/>
    <w:rsid w:val="00647811"/>
    <w:rsid w:val="0065132B"/>
    <w:rsid w:val="00654BC7"/>
    <w:rsid w:val="0066273A"/>
    <w:rsid w:val="006647E1"/>
    <w:rsid w:val="0067102E"/>
    <w:rsid w:val="00671A60"/>
    <w:rsid w:val="006724D3"/>
    <w:rsid w:val="006750D6"/>
    <w:rsid w:val="00684F2E"/>
    <w:rsid w:val="00685F4C"/>
    <w:rsid w:val="00687E1F"/>
    <w:rsid w:val="006A2A5E"/>
    <w:rsid w:val="006B41C9"/>
    <w:rsid w:val="006B50FA"/>
    <w:rsid w:val="006B66ED"/>
    <w:rsid w:val="006E1A82"/>
    <w:rsid w:val="006E5321"/>
    <w:rsid w:val="006F2229"/>
    <w:rsid w:val="006F24BB"/>
    <w:rsid w:val="006F28B8"/>
    <w:rsid w:val="006F6174"/>
    <w:rsid w:val="006F6D10"/>
    <w:rsid w:val="00701A6A"/>
    <w:rsid w:val="00702CD4"/>
    <w:rsid w:val="00705698"/>
    <w:rsid w:val="007060BE"/>
    <w:rsid w:val="00707E81"/>
    <w:rsid w:val="00710963"/>
    <w:rsid w:val="00712132"/>
    <w:rsid w:val="00714386"/>
    <w:rsid w:val="007235A9"/>
    <w:rsid w:val="007247D4"/>
    <w:rsid w:val="00730D7B"/>
    <w:rsid w:val="00732296"/>
    <w:rsid w:val="00735608"/>
    <w:rsid w:val="007356E1"/>
    <w:rsid w:val="007377EB"/>
    <w:rsid w:val="00740323"/>
    <w:rsid w:val="00740850"/>
    <w:rsid w:val="00743357"/>
    <w:rsid w:val="00744423"/>
    <w:rsid w:val="007459E9"/>
    <w:rsid w:val="007460DC"/>
    <w:rsid w:val="00753AE6"/>
    <w:rsid w:val="00757029"/>
    <w:rsid w:val="007609C8"/>
    <w:rsid w:val="00765B41"/>
    <w:rsid w:val="00766541"/>
    <w:rsid w:val="007708AE"/>
    <w:rsid w:val="00773FBE"/>
    <w:rsid w:val="00787442"/>
    <w:rsid w:val="007A01B8"/>
    <w:rsid w:val="007A2F11"/>
    <w:rsid w:val="007C01B1"/>
    <w:rsid w:val="007D0477"/>
    <w:rsid w:val="007D055F"/>
    <w:rsid w:val="007D0B66"/>
    <w:rsid w:val="007D123F"/>
    <w:rsid w:val="007D257E"/>
    <w:rsid w:val="007E4E81"/>
    <w:rsid w:val="007F3961"/>
    <w:rsid w:val="007F502A"/>
    <w:rsid w:val="00800EF3"/>
    <w:rsid w:val="0080303B"/>
    <w:rsid w:val="00816461"/>
    <w:rsid w:val="008232A1"/>
    <w:rsid w:val="00824868"/>
    <w:rsid w:val="008317F9"/>
    <w:rsid w:val="0084096D"/>
    <w:rsid w:val="00840EE0"/>
    <w:rsid w:val="00843EFD"/>
    <w:rsid w:val="00845BD5"/>
    <w:rsid w:val="00855961"/>
    <w:rsid w:val="00866739"/>
    <w:rsid w:val="008730AD"/>
    <w:rsid w:val="00885049"/>
    <w:rsid w:val="0088770F"/>
    <w:rsid w:val="00893827"/>
    <w:rsid w:val="00896068"/>
    <w:rsid w:val="008A1B31"/>
    <w:rsid w:val="008B1C9A"/>
    <w:rsid w:val="008B2822"/>
    <w:rsid w:val="008B51E8"/>
    <w:rsid w:val="008C0040"/>
    <w:rsid w:val="008C3FFD"/>
    <w:rsid w:val="008C487A"/>
    <w:rsid w:val="008D3D2D"/>
    <w:rsid w:val="008D706D"/>
    <w:rsid w:val="008E2815"/>
    <w:rsid w:val="008E59D0"/>
    <w:rsid w:val="008E694D"/>
    <w:rsid w:val="008F3326"/>
    <w:rsid w:val="00901F56"/>
    <w:rsid w:val="00901F87"/>
    <w:rsid w:val="00906003"/>
    <w:rsid w:val="00911D4E"/>
    <w:rsid w:val="00914973"/>
    <w:rsid w:val="00916E09"/>
    <w:rsid w:val="00920637"/>
    <w:rsid w:val="009221FD"/>
    <w:rsid w:val="009242A3"/>
    <w:rsid w:val="009269BB"/>
    <w:rsid w:val="009317DB"/>
    <w:rsid w:val="00933239"/>
    <w:rsid w:val="00934CE6"/>
    <w:rsid w:val="009362E2"/>
    <w:rsid w:val="0094112E"/>
    <w:rsid w:val="0094390C"/>
    <w:rsid w:val="00951E48"/>
    <w:rsid w:val="00953B30"/>
    <w:rsid w:val="0095740D"/>
    <w:rsid w:val="00957B54"/>
    <w:rsid w:val="00963873"/>
    <w:rsid w:val="0096719E"/>
    <w:rsid w:val="00977A42"/>
    <w:rsid w:val="00980764"/>
    <w:rsid w:val="00992C15"/>
    <w:rsid w:val="0099756F"/>
    <w:rsid w:val="009975F3"/>
    <w:rsid w:val="009A6147"/>
    <w:rsid w:val="009B2577"/>
    <w:rsid w:val="009B705E"/>
    <w:rsid w:val="009C0E7E"/>
    <w:rsid w:val="009D7C14"/>
    <w:rsid w:val="009E5346"/>
    <w:rsid w:val="009E695C"/>
    <w:rsid w:val="009E7442"/>
    <w:rsid w:val="009E7521"/>
    <w:rsid w:val="009F4195"/>
    <w:rsid w:val="009F47FF"/>
    <w:rsid w:val="009F48E7"/>
    <w:rsid w:val="00A068F1"/>
    <w:rsid w:val="00A11AD2"/>
    <w:rsid w:val="00A15CB1"/>
    <w:rsid w:val="00A230B8"/>
    <w:rsid w:val="00A24971"/>
    <w:rsid w:val="00A32833"/>
    <w:rsid w:val="00A35746"/>
    <w:rsid w:val="00A37DF3"/>
    <w:rsid w:val="00A40A09"/>
    <w:rsid w:val="00A41015"/>
    <w:rsid w:val="00A54DFA"/>
    <w:rsid w:val="00A55E04"/>
    <w:rsid w:val="00A600AA"/>
    <w:rsid w:val="00A62740"/>
    <w:rsid w:val="00A62F3E"/>
    <w:rsid w:val="00A65D2B"/>
    <w:rsid w:val="00A81286"/>
    <w:rsid w:val="00A813F6"/>
    <w:rsid w:val="00A90B2A"/>
    <w:rsid w:val="00A92649"/>
    <w:rsid w:val="00A927AA"/>
    <w:rsid w:val="00AC42DE"/>
    <w:rsid w:val="00AC43D3"/>
    <w:rsid w:val="00AD00B8"/>
    <w:rsid w:val="00AD0499"/>
    <w:rsid w:val="00AD54FE"/>
    <w:rsid w:val="00AE6C46"/>
    <w:rsid w:val="00AF0BC9"/>
    <w:rsid w:val="00AF3392"/>
    <w:rsid w:val="00AF3683"/>
    <w:rsid w:val="00AF47FB"/>
    <w:rsid w:val="00AF7C10"/>
    <w:rsid w:val="00B030AC"/>
    <w:rsid w:val="00B05DEA"/>
    <w:rsid w:val="00B104AD"/>
    <w:rsid w:val="00B10C40"/>
    <w:rsid w:val="00B12208"/>
    <w:rsid w:val="00B235C4"/>
    <w:rsid w:val="00B3048B"/>
    <w:rsid w:val="00B34FB5"/>
    <w:rsid w:val="00B420B2"/>
    <w:rsid w:val="00B42E3C"/>
    <w:rsid w:val="00B50E63"/>
    <w:rsid w:val="00B5554A"/>
    <w:rsid w:val="00B627A2"/>
    <w:rsid w:val="00B70DC7"/>
    <w:rsid w:val="00B72479"/>
    <w:rsid w:val="00B7573D"/>
    <w:rsid w:val="00B81BED"/>
    <w:rsid w:val="00B843EF"/>
    <w:rsid w:val="00B84824"/>
    <w:rsid w:val="00BA0FE2"/>
    <w:rsid w:val="00BA115D"/>
    <w:rsid w:val="00BA33FE"/>
    <w:rsid w:val="00BA4373"/>
    <w:rsid w:val="00BA4A45"/>
    <w:rsid w:val="00BC436D"/>
    <w:rsid w:val="00BC4C84"/>
    <w:rsid w:val="00BD0EAB"/>
    <w:rsid w:val="00BD1248"/>
    <w:rsid w:val="00BD5B4D"/>
    <w:rsid w:val="00BE178F"/>
    <w:rsid w:val="00BE1955"/>
    <w:rsid w:val="00BE2C61"/>
    <w:rsid w:val="00BE567C"/>
    <w:rsid w:val="00BE67CF"/>
    <w:rsid w:val="00BF379C"/>
    <w:rsid w:val="00BF7D1A"/>
    <w:rsid w:val="00C044A3"/>
    <w:rsid w:val="00C05BA4"/>
    <w:rsid w:val="00C1465A"/>
    <w:rsid w:val="00C269BC"/>
    <w:rsid w:val="00C30833"/>
    <w:rsid w:val="00C34709"/>
    <w:rsid w:val="00C35393"/>
    <w:rsid w:val="00C543B3"/>
    <w:rsid w:val="00C56431"/>
    <w:rsid w:val="00C572D2"/>
    <w:rsid w:val="00C62369"/>
    <w:rsid w:val="00C65216"/>
    <w:rsid w:val="00C75A21"/>
    <w:rsid w:val="00C7742F"/>
    <w:rsid w:val="00C812A4"/>
    <w:rsid w:val="00C822D8"/>
    <w:rsid w:val="00C83508"/>
    <w:rsid w:val="00C83C5F"/>
    <w:rsid w:val="00C85D08"/>
    <w:rsid w:val="00C86531"/>
    <w:rsid w:val="00C95980"/>
    <w:rsid w:val="00C960E0"/>
    <w:rsid w:val="00CA0174"/>
    <w:rsid w:val="00CA1B43"/>
    <w:rsid w:val="00CA53AB"/>
    <w:rsid w:val="00CA7033"/>
    <w:rsid w:val="00CB0A14"/>
    <w:rsid w:val="00CB4A31"/>
    <w:rsid w:val="00CB555B"/>
    <w:rsid w:val="00CC06DB"/>
    <w:rsid w:val="00CE7614"/>
    <w:rsid w:val="00CF25BA"/>
    <w:rsid w:val="00CF4DBF"/>
    <w:rsid w:val="00D05C04"/>
    <w:rsid w:val="00D05CD6"/>
    <w:rsid w:val="00D063AE"/>
    <w:rsid w:val="00D1341A"/>
    <w:rsid w:val="00D1362A"/>
    <w:rsid w:val="00D204B3"/>
    <w:rsid w:val="00D24B5D"/>
    <w:rsid w:val="00D27DD0"/>
    <w:rsid w:val="00D30A0C"/>
    <w:rsid w:val="00D34E2E"/>
    <w:rsid w:val="00D41381"/>
    <w:rsid w:val="00D46E20"/>
    <w:rsid w:val="00D47A54"/>
    <w:rsid w:val="00D47DE8"/>
    <w:rsid w:val="00D51A1B"/>
    <w:rsid w:val="00D6084B"/>
    <w:rsid w:val="00D72FC3"/>
    <w:rsid w:val="00D75999"/>
    <w:rsid w:val="00D86DD0"/>
    <w:rsid w:val="00D978CB"/>
    <w:rsid w:val="00DA008B"/>
    <w:rsid w:val="00DA27B2"/>
    <w:rsid w:val="00DA761F"/>
    <w:rsid w:val="00DB0444"/>
    <w:rsid w:val="00DB22F5"/>
    <w:rsid w:val="00DC0EE8"/>
    <w:rsid w:val="00DC171E"/>
    <w:rsid w:val="00DC3FF0"/>
    <w:rsid w:val="00DD146B"/>
    <w:rsid w:val="00DD45C3"/>
    <w:rsid w:val="00DE193E"/>
    <w:rsid w:val="00DE2658"/>
    <w:rsid w:val="00DE51A9"/>
    <w:rsid w:val="00DE5E2E"/>
    <w:rsid w:val="00DE679A"/>
    <w:rsid w:val="00DF2FE3"/>
    <w:rsid w:val="00DF770B"/>
    <w:rsid w:val="00E24A10"/>
    <w:rsid w:val="00E25E39"/>
    <w:rsid w:val="00E3415D"/>
    <w:rsid w:val="00E34CD1"/>
    <w:rsid w:val="00E358E7"/>
    <w:rsid w:val="00E37D4F"/>
    <w:rsid w:val="00E4388A"/>
    <w:rsid w:val="00E4704A"/>
    <w:rsid w:val="00E53F69"/>
    <w:rsid w:val="00E5432D"/>
    <w:rsid w:val="00E547FE"/>
    <w:rsid w:val="00E549DD"/>
    <w:rsid w:val="00E60662"/>
    <w:rsid w:val="00E61449"/>
    <w:rsid w:val="00E64F0F"/>
    <w:rsid w:val="00E725BC"/>
    <w:rsid w:val="00E76F88"/>
    <w:rsid w:val="00E81DEA"/>
    <w:rsid w:val="00E9155D"/>
    <w:rsid w:val="00E94168"/>
    <w:rsid w:val="00E952BF"/>
    <w:rsid w:val="00EA33FA"/>
    <w:rsid w:val="00EB0D1F"/>
    <w:rsid w:val="00EB55E2"/>
    <w:rsid w:val="00EB6AD5"/>
    <w:rsid w:val="00EC029D"/>
    <w:rsid w:val="00EC2439"/>
    <w:rsid w:val="00EC49A1"/>
    <w:rsid w:val="00ED089B"/>
    <w:rsid w:val="00ED38A9"/>
    <w:rsid w:val="00ED5C24"/>
    <w:rsid w:val="00EE3503"/>
    <w:rsid w:val="00EE5E87"/>
    <w:rsid w:val="00EE75D8"/>
    <w:rsid w:val="00EE7FDB"/>
    <w:rsid w:val="00EF03C1"/>
    <w:rsid w:val="00EF34FF"/>
    <w:rsid w:val="00EF577C"/>
    <w:rsid w:val="00F033E0"/>
    <w:rsid w:val="00F03D39"/>
    <w:rsid w:val="00F12B1A"/>
    <w:rsid w:val="00F22961"/>
    <w:rsid w:val="00F24CE7"/>
    <w:rsid w:val="00F275A3"/>
    <w:rsid w:val="00F30906"/>
    <w:rsid w:val="00F34BED"/>
    <w:rsid w:val="00F4386F"/>
    <w:rsid w:val="00F43ACA"/>
    <w:rsid w:val="00F46128"/>
    <w:rsid w:val="00F471F0"/>
    <w:rsid w:val="00F50625"/>
    <w:rsid w:val="00F50754"/>
    <w:rsid w:val="00F5268B"/>
    <w:rsid w:val="00F5398C"/>
    <w:rsid w:val="00F551AA"/>
    <w:rsid w:val="00F62210"/>
    <w:rsid w:val="00F65C54"/>
    <w:rsid w:val="00F80D17"/>
    <w:rsid w:val="00F83FBC"/>
    <w:rsid w:val="00F909A8"/>
    <w:rsid w:val="00FA233D"/>
    <w:rsid w:val="00FA254F"/>
    <w:rsid w:val="00FB2120"/>
    <w:rsid w:val="00FB27C0"/>
    <w:rsid w:val="00FB2D7E"/>
    <w:rsid w:val="00FB2FE8"/>
    <w:rsid w:val="00FB425D"/>
    <w:rsid w:val="00FB6171"/>
    <w:rsid w:val="00FC3459"/>
    <w:rsid w:val="00FC3B05"/>
    <w:rsid w:val="00FC7301"/>
    <w:rsid w:val="00FD1C14"/>
    <w:rsid w:val="00FD6962"/>
    <w:rsid w:val="00FE441F"/>
    <w:rsid w:val="00FE7AD6"/>
    <w:rsid w:val="018DEB32"/>
    <w:rsid w:val="01B3EDC1"/>
    <w:rsid w:val="01C4F35B"/>
    <w:rsid w:val="0258EC74"/>
    <w:rsid w:val="02D36E9E"/>
    <w:rsid w:val="033B4C69"/>
    <w:rsid w:val="03AFD265"/>
    <w:rsid w:val="053B8C86"/>
    <w:rsid w:val="0564078C"/>
    <w:rsid w:val="064E66E6"/>
    <w:rsid w:val="07198F60"/>
    <w:rsid w:val="07198F60"/>
    <w:rsid w:val="075BD255"/>
    <w:rsid w:val="08AFE8FE"/>
    <w:rsid w:val="08BD4161"/>
    <w:rsid w:val="08D7D36F"/>
    <w:rsid w:val="095FA1E5"/>
    <w:rsid w:val="097C3907"/>
    <w:rsid w:val="0A5A22DC"/>
    <w:rsid w:val="0B17AF92"/>
    <w:rsid w:val="0B3B7D9F"/>
    <w:rsid w:val="0B8E76CC"/>
    <w:rsid w:val="0CA17467"/>
    <w:rsid w:val="0CDDE926"/>
    <w:rsid w:val="0D46190B"/>
    <w:rsid w:val="0E07F3E7"/>
    <w:rsid w:val="0E90ED0B"/>
    <w:rsid w:val="0FB423AF"/>
    <w:rsid w:val="10FCC6F6"/>
    <w:rsid w:val="113C7D8E"/>
    <w:rsid w:val="114FE731"/>
    <w:rsid w:val="11C07ABA"/>
    <w:rsid w:val="11D6C6CF"/>
    <w:rsid w:val="11E16126"/>
    <w:rsid w:val="11FD2CB5"/>
    <w:rsid w:val="1366903A"/>
    <w:rsid w:val="13CE3AB8"/>
    <w:rsid w:val="14047127"/>
    <w:rsid w:val="15805753"/>
    <w:rsid w:val="15888DC5"/>
    <w:rsid w:val="16C065D0"/>
    <w:rsid w:val="17AD1FCC"/>
    <w:rsid w:val="188E1F8F"/>
    <w:rsid w:val="192E78C2"/>
    <w:rsid w:val="19301413"/>
    <w:rsid w:val="19F49F12"/>
    <w:rsid w:val="1AB94513"/>
    <w:rsid w:val="1B15BCDD"/>
    <w:rsid w:val="1B6D0016"/>
    <w:rsid w:val="1BC1B56D"/>
    <w:rsid w:val="1E0453C5"/>
    <w:rsid w:val="1E4947D6"/>
    <w:rsid w:val="1E4D111A"/>
    <w:rsid w:val="1E9B86B8"/>
    <w:rsid w:val="1EDF8F65"/>
    <w:rsid w:val="21971DF4"/>
    <w:rsid w:val="21C5C8D5"/>
    <w:rsid w:val="227C5095"/>
    <w:rsid w:val="23ADFBBD"/>
    <w:rsid w:val="257E72BB"/>
    <w:rsid w:val="25E3F76F"/>
    <w:rsid w:val="276AA81D"/>
    <w:rsid w:val="2A3017A7"/>
    <w:rsid w:val="2AC60769"/>
    <w:rsid w:val="2B1C5D7D"/>
    <w:rsid w:val="2D3EE777"/>
    <w:rsid w:val="2DBCF7A5"/>
    <w:rsid w:val="2EA86F90"/>
    <w:rsid w:val="3037FE13"/>
    <w:rsid w:val="30E5D5FE"/>
    <w:rsid w:val="3225C238"/>
    <w:rsid w:val="325B2976"/>
    <w:rsid w:val="32ACDAB2"/>
    <w:rsid w:val="33177EEF"/>
    <w:rsid w:val="3365822A"/>
    <w:rsid w:val="33996651"/>
    <w:rsid w:val="34D7FC16"/>
    <w:rsid w:val="34E7ADB3"/>
    <w:rsid w:val="34FEFB9F"/>
    <w:rsid w:val="35B6F8DB"/>
    <w:rsid w:val="35FB77F9"/>
    <w:rsid w:val="3736C770"/>
    <w:rsid w:val="376AE291"/>
    <w:rsid w:val="3831BBB2"/>
    <w:rsid w:val="3871B9F5"/>
    <w:rsid w:val="38E4265B"/>
    <w:rsid w:val="398BE947"/>
    <w:rsid w:val="3B9422B7"/>
    <w:rsid w:val="3BBAAFEB"/>
    <w:rsid w:val="3C389EAE"/>
    <w:rsid w:val="3D4757EA"/>
    <w:rsid w:val="3E164502"/>
    <w:rsid w:val="3E4B7871"/>
    <w:rsid w:val="3E72C73A"/>
    <w:rsid w:val="3EB77171"/>
    <w:rsid w:val="3F7237AA"/>
    <w:rsid w:val="3FBB17F6"/>
    <w:rsid w:val="3FF06252"/>
    <w:rsid w:val="4196470D"/>
    <w:rsid w:val="43044CC8"/>
    <w:rsid w:val="4339515F"/>
    <w:rsid w:val="43EDA9C9"/>
    <w:rsid w:val="445549E7"/>
    <w:rsid w:val="44893017"/>
    <w:rsid w:val="44C9F970"/>
    <w:rsid w:val="44E03411"/>
    <w:rsid w:val="451458C7"/>
    <w:rsid w:val="46E63360"/>
    <w:rsid w:val="4819ED94"/>
    <w:rsid w:val="49510E36"/>
    <w:rsid w:val="4B32BE1F"/>
    <w:rsid w:val="4BA36598"/>
    <w:rsid w:val="4CFDA947"/>
    <w:rsid w:val="4DE4AC25"/>
    <w:rsid w:val="4F3C0074"/>
    <w:rsid w:val="4FBEE123"/>
    <w:rsid w:val="504ACDAF"/>
    <w:rsid w:val="50B2C6EC"/>
    <w:rsid w:val="5418AD0B"/>
    <w:rsid w:val="55C8A819"/>
    <w:rsid w:val="56922B5D"/>
    <w:rsid w:val="56BD8962"/>
    <w:rsid w:val="56D18B70"/>
    <w:rsid w:val="57DCE578"/>
    <w:rsid w:val="592311EB"/>
    <w:rsid w:val="593F9E05"/>
    <w:rsid w:val="5963FF27"/>
    <w:rsid w:val="59C04410"/>
    <w:rsid w:val="59C5D6C2"/>
    <w:rsid w:val="5AEF8A7D"/>
    <w:rsid w:val="5B236073"/>
    <w:rsid w:val="5C02777F"/>
    <w:rsid w:val="5C219AB6"/>
    <w:rsid w:val="5D110D53"/>
    <w:rsid w:val="5FFC63F4"/>
    <w:rsid w:val="602DAC19"/>
    <w:rsid w:val="60D00AB9"/>
    <w:rsid w:val="610C22D5"/>
    <w:rsid w:val="6309D1FA"/>
    <w:rsid w:val="644A15F7"/>
    <w:rsid w:val="64B5F80C"/>
    <w:rsid w:val="64FF7888"/>
    <w:rsid w:val="677DF115"/>
    <w:rsid w:val="678C0286"/>
    <w:rsid w:val="679866FF"/>
    <w:rsid w:val="67B0AB82"/>
    <w:rsid w:val="67B41D7E"/>
    <w:rsid w:val="687C1884"/>
    <w:rsid w:val="696ADE41"/>
    <w:rsid w:val="69D84E2C"/>
    <w:rsid w:val="6A80E43B"/>
    <w:rsid w:val="6B14AF47"/>
    <w:rsid w:val="6C2B6B9E"/>
    <w:rsid w:val="6D0E7E91"/>
    <w:rsid w:val="6FC632D0"/>
    <w:rsid w:val="6FDADAE9"/>
    <w:rsid w:val="72D7F43D"/>
    <w:rsid w:val="730335A9"/>
    <w:rsid w:val="73FF1614"/>
    <w:rsid w:val="7469BD56"/>
    <w:rsid w:val="7507EDAD"/>
    <w:rsid w:val="753E9108"/>
    <w:rsid w:val="7A9270A5"/>
    <w:rsid w:val="7AB806EE"/>
    <w:rsid w:val="7BD5BD0A"/>
    <w:rsid w:val="7BE51CCD"/>
    <w:rsid w:val="7C404D49"/>
    <w:rsid w:val="7C58EC7F"/>
    <w:rsid w:val="7CD844AB"/>
    <w:rsid w:val="7DFF9CE8"/>
    <w:rsid w:val="7EE68391"/>
    <w:rsid w:val="7EF787E3"/>
    <w:rsid w:val="7F32B9DB"/>
    <w:rsid w:val="7F61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0843A1"/>
  <w15:docId w15:val="{751291F6-F8B2-4E50-A9E6-9781013AA24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A4373"/>
    <w:pPr>
      <w:spacing w:after="0" w:line="240" w:lineRule="auto"/>
    </w:pPr>
    <w:rPr>
      <w:rFonts w:ascii="Times" w:hAnsi="Times" w:eastAsia="Times" w:cs="Times New Roman"/>
      <w:sz w:val="24"/>
      <w:szCs w:val="20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DE679A"/>
    <w:pPr>
      <w:spacing w:before="100" w:beforeAutospacing="1" w:after="100" w:afterAutospacing="1"/>
      <w:outlineLvl w:val="0"/>
    </w:pPr>
    <w:rPr>
      <w:rFonts w:ascii="Times New Roman" w:hAnsi="Times New Roman" w:eastAsia="Times New Roman"/>
      <w:b/>
      <w:bCs/>
      <w:kern w:val="36"/>
      <w:sz w:val="48"/>
      <w:szCs w:val="48"/>
      <w:lang w:val="es-CL" w:eastAsia="es-C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20206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BA4373"/>
    <w:pPr>
      <w:keepNext/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link w:val="Ttulo4Car"/>
    <w:unhideWhenUsed/>
    <w:qFormat/>
    <w:rsid w:val="00487DDB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3Car" w:customStyle="1">
    <w:name w:val="Título 3 Car"/>
    <w:basedOn w:val="Fuentedeprrafopredeter"/>
    <w:link w:val="Ttulo3"/>
    <w:rsid w:val="00BA4373"/>
    <w:rPr>
      <w:rFonts w:ascii="Arial" w:hAnsi="Arial" w:eastAsia="Times" w:cs="Times New Roman"/>
      <w:b/>
      <w:sz w:val="24"/>
      <w:szCs w:val="20"/>
      <w:lang w:val="es-ES_tradnl" w:eastAsia="es-ES_tradnl"/>
    </w:rPr>
  </w:style>
  <w:style w:type="paragraph" w:styleId="Encabezado">
    <w:name w:val="header"/>
    <w:basedOn w:val="Normal"/>
    <w:link w:val="EncabezadoCar"/>
    <w:rsid w:val="00BA4373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rsid w:val="00BA4373"/>
    <w:rPr>
      <w:rFonts w:ascii="Times" w:hAnsi="Times" w:eastAsia="Times" w:cs="Times New Roman"/>
      <w:sz w:val="24"/>
      <w:szCs w:val="20"/>
      <w:lang w:val="es-ES_tradnl" w:eastAsia="es-ES_tradnl"/>
    </w:rPr>
  </w:style>
  <w:style w:type="paragraph" w:styleId="Sinespaciado">
    <w:name w:val="No Spacing"/>
    <w:uiPriority w:val="1"/>
    <w:qFormat/>
    <w:rsid w:val="00BA4373"/>
    <w:pPr>
      <w:spacing w:after="0" w:line="240" w:lineRule="auto"/>
    </w:pPr>
    <w:rPr>
      <w:rFonts w:ascii="Calibri" w:hAnsi="Calibri" w:eastAsia="Calibri" w:cs="Times New Roman"/>
    </w:rPr>
  </w:style>
  <w:style w:type="paragraph" w:styleId="Default" w:customStyle="1">
    <w:name w:val="Default"/>
    <w:rsid w:val="00BA4373"/>
    <w:pPr>
      <w:autoSpaceDE w:val="0"/>
      <w:autoSpaceDN w:val="0"/>
      <w:adjustRightInd w:val="0"/>
      <w:spacing w:after="0" w:line="240" w:lineRule="auto"/>
    </w:pPr>
    <w:rPr>
      <w:rFonts w:ascii="Arial" w:hAnsi="Arial" w:eastAsia="Times" w:cs="Arial"/>
      <w:color w:val="000000"/>
      <w:sz w:val="24"/>
      <w:szCs w:val="24"/>
      <w:lang w:eastAsia="es-CL"/>
    </w:rPr>
  </w:style>
  <w:style w:type="paragraph" w:styleId="Piedepgina">
    <w:name w:val="footer"/>
    <w:basedOn w:val="Normal"/>
    <w:link w:val="PiedepginaCar"/>
    <w:uiPriority w:val="99"/>
    <w:unhideWhenUsed/>
    <w:rsid w:val="00BA4373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BA4373"/>
    <w:rPr>
      <w:rFonts w:ascii="Times" w:hAnsi="Times" w:eastAsia="Times" w:cs="Times New Roman"/>
      <w:sz w:val="24"/>
      <w:szCs w:val="20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4373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BA4373"/>
    <w:rPr>
      <w:rFonts w:ascii="Tahoma" w:hAnsi="Tahoma" w:eastAsia="Times" w:cs="Tahoma"/>
      <w:sz w:val="16"/>
      <w:szCs w:val="16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231C4C"/>
    <w:pPr>
      <w:ind w:left="720"/>
      <w:contextualSpacing/>
    </w:pPr>
  </w:style>
  <w:style w:type="character" w:styleId="Ttulo4Car" w:customStyle="1">
    <w:name w:val="Título 4 Car"/>
    <w:basedOn w:val="Fuentedeprrafopredeter"/>
    <w:link w:val="Ttulo4"/>
    <w:uiPriority w:val="9"/>
    <w:rsid w:val="00487DDB"/>
    <w:rPr>
      <w:rFonts w:asciiTheme="majorHAnsi" w:hAnsiTheme="majorHAnsi" w:eastAsiaTheme="majorEastAsia" w:cstheme="majorBidi"/>
      <w:b/>
      <w:bCs/>
      <w:i/>
      <w:iCs/>
      <w:color w:val="4F81BD" w:themeColor="accent1"/>
      <w:sz w:val="24"/>
      <w:szCs w:val="20"/>
      <w:lang w:val="es-ES_tradnl" w:eastAsia="es-ES_tradnl"/>
    </w:rPr>
  </w:style>
  <w:style w:type="table" w:styleId="Tablaconcuadrcula">
    <w:name w:val="Table Grid"/>
    <w:basedOn w:val="Tablanormal"/>
    <w:uiPriority w:val="59"/>
    <w:rsid w:val="002A503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tulo1Car" w:customStyle="1">
    <w:name w:val="Título 1 Car"/>
    <w:basedOn w:val="Fuentedeprrafopredeter"/>
    <w:link w:val="Ttulo1"/>
    <w:uiPriority w:val="9"/>
    <w:rsid w:val="00DE679A"/>
    <w:rPr>
      <w:rFonts w:ascii="Times New Roman" w:hAnsi="Times New Roman" w:eastAsia="Times New Roman" w:cs="Times New Roman"/>
      <w:b/>
      <w:bCs/>
      <w:kern w:val="36"/>
      <w:sz w:val="48"/>
      <w:szCs w:val="48"/>
      <w:lang w:eastAsia="es-CL"/>
    </w:rPr>
  </w:style>
  <w:style w:type="character" w:styleId="st" w:customStyle="1">
    <w:name w:val="st"/>
    <w:basedOn w:val="Fuentedeprrafopredeter"/>
    <w:rsid w:val="00B627A2"/>
  </w:style>
  <w:style w:type="character" w:styleId="apple-converted-space" w:customStyle="1">
    <w:name w:val="apple-converted-space"/>
    <w:basedOn w:val="Fuentedeprrafopredeter"/>
    <w:rsid w:val="00992C15"/>
  </w:style>
  <w:style w:type="character" w:styleId="Hipervnculo">
    <w:name w:val="Hyperlink"/>
    <w:basedOn w:val="Fuentedeprrafopredeter"/>
    <w:uiPriority w:val="99"/>
    <w:unhideWhenUsed/>
    <w:rsid w:val="00992C15"/>
    <w:rPr>
      <w:color w:val="0000FF"/>
      <w:u w:val="single"/>
    </w:rPr>
  </w:style>
  <w:style w:type="paragraph" w:styleId="TableParagraph" w:customStyle="1">
    <w:name w:val="Table Paragraph"/>
    <w:basedOn w:val="Normal"/>
    <w:uiPriority w:val="1"/>
    <w:qFormat/>
    <w:rsid w:val="005D738B"/>
    <w:pPr>
      <w:widowControl w:val="0"/>
      <w:autoSpaceDE w:val="0"/>
      <w:autoSpaceDN w:val="0"/>
      <w:ind w:left="465"/>
    </w:pPr>
    <w:rPr>
      <w:rFonts w:ascii="Times New Roman" w:hAnsi="Times New Roman" w:eastAsia="Times New Roman"/>
      <w:sz w:val="22"/>
      <w:szCs w:val="22"/>
      <w:lang w:val="es-ES" w:eastAsia="en-US"/>
    </w:rPr>
  </w:style>
  <w:style w:type="paragraph" w:styleId="NormalWeb">
    <w:name w:val="Normal (Web)"/>
    <w:basedOn w:val="Normal"/>
    <w:uiPriority w:val="99"/>
    <w:unhideWhenUsed/>
    <w:rsid w:val="00D46E20"/>
    <w:pPr>
      <w:spacing w:before="100" w:beforeAutospacing="1" w:after="100" w:afterAutospacing="1"/>
    </w:pPr>
    <w:rPr>
      <w:rFonts w:ascii="Times New Roman" w:hAnsi="Times New Roman" w:eastAsia="Times New Roman"/>
      <w:szCs w:val="24"/>
      <w:lang w:val="es-CL" w:eastAsia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5D42BE"/>
    <w:rPr>
      <w:color w:val="605E5C"/>
      <w:shd w:val="clear" w:color="auto" w:fill="E1DFDD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120206"/>
    <w:rPr>
      <w:rFonts w:asciiTheme="majorHAnsi" w:hAnsiTheme="majorHAnsi" w:eastAsiaTheme="majorEastAsia" w:cstheme="majorBidi"/>
      <w:color w:val="365F91" w:themeColor="accent1" w:themeShade="BF"/>
      <w:sz w:val="26"/>
      <w:szCs w:val="26"/>
      <w:lang w:val="es-ES_tradnl"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4424A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header" Target="header1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hyperlink" Target="http://www.moraleja.cl" TargetMode="Externa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yperlink" Target="https://www.youtube.com/shorts/rm5kZSPVWOU" TargetMode="Externa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webSettings" Target="webSettings.xml" Id="rId4" /><Relationship Type="http://schemas.openxmlformats.org/officeDocument/2006/relationships/hyperlink" Target="http://www.booksandbits.cl" TargetMode="External" Id="rId9" /><Relationship Type="http://schemas.openxmlformats.org/officeDocument/2006/relationships/fontTable" Target="fontTable.xml" Id="rId14" /><Relationship Type="http://schemas.openxmlformats.org/officeDocument/2006/relationships/hyperlink" Target="http://www.tiendasm.cl/" TargetMode="External" Id="Rf2a2bb266d9c4bd5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Rosa</dc:creator>
  <lastModifiedBy>Veronica Guajardo</lastModifiedBy>
  <revision>137</revision>
  <lastPrinted>2019-12-16T16:37:00.0000000Z</lastPrinted>
  <dcterms:created xsi:type="dcterms:W3CDTF">2017-12-07T19:13:00.0000000Z</dcterms:created>
  <dcterms:modified xsi:type="dcterms:W3CDTF">2026-01-09T23:30:14.5963018Z</dcterms:modified>
</coreProperties>
</file>